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highlight w:val="white"/>
        </w:rPr>
      </w:pPr>
      <w:r w:rsidDel="00000000" w:rsidR="00000000" w:rsidRPr="00000000">
        <w:rPr>
          <w:b w:val="1"/>
          <w:highlight w:val="white"/>
          <w:rtl w:val="0"/>
        </w:rPr>
        <w:t xml:space="preserve">Задача №1.</w:t>
      </w:r>
    </w:p>
    <w:p w:rsidR="00000000" w:rsidDel="00000000" w:rsidP="00000000" w:rsidRDefault="00000000" w:rsidRPr="00000000" w14:paraId="00000002">
      <w:pPr>
        <w:rPr>
          <w:highlight w:val="white"/>
        </w:rPr>
      </w:pPr>
      <w:r w:rsidDel="00000000" w:rsidR="00000000" w:rsidRPr="00000000">
        <w:rPr>
          <w:highlight w:val="white"/>
          <w:rtl w:val="0"/>
        </w:rPr>
        <w:t xml:space="preserve">В суд по месту жительства обратилась гражданка Крамаренко с иском о признании недействительным брака с гражданином Петровым.</w:t>
      </w:r>
    </w:p>
    <w:p w:rsidR="00000000" w:rsidDel="00000000" w:rsidP="00000000" w:rsidRDefault="00000000" w:rsidRPr="00000000" w14:paraId="00000003">
      <w:pPr>
        <w:rPr>
          <w:highlight w:val="white"/>
        </w:rPr>
      </w:pPr>
      <w:r w:rsidDel="00000000" w:rsidR="00000000" w:rsidRPr="00000000">
        <w:rPr>
          <w:highlight w:val="white"/>
          <w:rtl w:val="0"/>
        </w:rPr>
        <w:t xml:space="preserve">В исковом заявлении указывалось, что ответчик вступил в брак без намерения создать семью и руководствовался лишь желанием получить прописку в г. Москве. Ввиду этого, между супругами отсутствует чувство любви, сложились неприязненные отношения, а ответчик собирается в ближайшее время разделить жилую площадь через суд.</w:t>
      </w:r>
    </w:p>
    <w:p w:rsidR="00000000" w:rsidDel="00000000" w:rsidP="00000000" w:rsidRDefault="00000000" w:rsidRPr="00000000" w14:paraId="00000004">
      <w:pPr>
        <w:rPr>
          <w:highlight w:val="white"/>
        </w:rPr>
      </w:pPr>
      <w:r w:rsidDel="00000000" w:rsidR="00000000" w:rsidRPr="00000000">
        <w:rPr>
          <w:highlight w:val="white"/>
          <w:rtl w:val="0"/>
        </w:rPr>
        <w:t xml:space="preserve">Петров возражал против предъявленных требований. Он пояснил суду, что вступил в брак по любви, но в последствии между супругами по вине истицы начались разлады. Ответчик также указал, что с истицей они прожили совместно 2,5 года, он всегда приносил зарплату домой, заботился о жене и ее малолетнем сыне от первого брака. Ввиду возникших неприязненных отношений между ним и женой и невозможностью из-за этого совместного проживания, он действительно собирается разделить их жилую площадь.</w:t>
      </w:r>
    </w:p>
    <w:p w:rsidR="00000000" w:rsidDel="00000000" w:rsidP="00000000" w:rsidRDefault="00000000" w:rsidRPr="00000000" w14:paraId="00000005">
      <w:pPr>
        <w:rPr>
          <w:highlight w:val="white"/>
        </w:rPr>
      </w:pPr>
      <w:r w:rsidDel="00000000" w:rsidR="00000000" w:rsidRPr="00000000">
        <w:rPr>
          <w:highlight w:val="white"/>
          <w:rtl w:val="0"/>
        </w:rPr>
        <w:t xml:space="preserve">Ответьте на следующие вопросы:</w:t>
      </w:r>
    </w:p>
    <w:p w:rsidR="00000000" w:rsidDel="00000000" w:rsidP="00000000" w:rsidRDefault="00000000" w:rsidRPr="00000000" w14:paraId="00000006">
      <w:pPr>
        <w:rPr>
          <w:highlight w:val="white"/>
        </w:rPr>
      </w:pPr>
      <w:r w:rsidDel="00000000" w:rsidR="00000000" w:rsidRPr="00000000">
        <w:rPr>
          <w:highlight w:val="white"/>
          <w:rtl w:val="0"/>
        </w:rPr>
        <w:t xml:space="preserve">Какое решение должен принять суд по иску Крамаренко?</w:t>
      </w:r>
    </w:p>
    <w:p w:rsidR="00000000" w:rsidDel="00000000" w:rsidP="00000000" w:rsidRDefault="00000000" w:rsidRPr="00000000" w14:paraId="00000007">
      <w:pPr>
        <w:rPr>
          <w:highlight w:val="white"/>
        </w:rPr>
      </w:pPr>
      <w:r w:rsidDel="00000000" w:rsidR="00000000" w:rsidRPr="00000000">
        <w:rPr>
          <w:highlight w:val="white"/>
          <w:rtl w:val="0"/>
        </w:rPr>
        <w:t xml:space="preserve">Каковы правовые последствия признания судом брака фиктивным в отношении неимущественных и имущественных прав лиц, состоявших в таком браке.</w:t>
      </w:r>
    </w:p>
    <w:p w:rsidR="00000000" w:rsidDel="00000000" w:rsidP="00000000" w:rsidRDefault="00000000" w:rsidRPr="00000000" w14:paraId="00000008">
      <w:pPr>
        <w:rPr>
          <w:highlight w:val="white"/>
        </w:rPr>
      </w:pPr>
      <w:r w:rsidDel="00000000" w:rsidR="00000000" w:rsidRPr="00000000">
        <w:rPr>
          <w:highlight w:val="white"/>
          <w:rtl w:val="0"/>
        </w:rPr>
        <w:t xml:space="preserve">Ответ:</w:t>
      </w:r>
    </w:p>
    <w:p w:rsidR="00000000" w:rsidDel="00000000" w:rsidP="00000000" w:rsidRDefault="00000000" w:rsidRPr="00000000" w14:paraId="00000009">
      <w:pPr>
        <w:rPr>
          <w:highlight w:val="white"/>
        </w:rPr>
      </w:pPr>
      <w:r w:rsidDel="00000000" w:rsidR="00000000" w:rsidRPr="00000000">
        <w:rPr>
          <w:highlight w:val="white"/>
          <w:rtl w:val="0"/>
        </w:rPr>
        <w:t xml:space="preserve">На основание статьи 27 СК РФ основанием признания брака недействительным является заключение фиктивного брака. Основным признаком фиктивности брака являются не мотивы его заключения, а отсутствие намерения создать семью.</w:t>
      </w:r>
    </w:p>
    <w:p w:rsidR="00000000" w:rsidDel="00000000" w:rsidP="00000000" w:rsidRDefault="00000000" w:rsidRPr="00000000" w14:paraId="0000000A">
      <w:pPr>
        <w:rPr>
          <w:highlight w:val="white"/>
        </w:rPr>
      </w:pPr>
      <w:r w:rsidDel="00000000" w:rsidR="00000000" w:rsidRPr="00000000">
        <w:rPr>
          <w:highlight w:val="white"/>
          <w:rtl w:val="0"/>
        </w:rPr>
        <w:t xml:space="preserve">Обманутый супруг должен доказать суду, что имел место заведомый обман. При этом в качестве средства доказывания могут быть использованы любые доказательства: свидетельские показания, письменные доказательства т.д. Указанием на то, что одним из супругов был заключен фиктивный брак может служить: отсутствие общего семейного бюджета, совместного приобретения покупок, раздельное проживание супругов и т.д.</w:t>
      </w:r>
    </w:p>
    <w:p w:rsidR="00000000" w:rsidDel="00000000" w:rsidP="00000000" w:rsidRDefault="00000000" w:rsidRPr="00000000" w14:paraId="0000000B">
      <w:pPr>
        <w:rPr>
          <w:highlight w:val="white"/>
        </w:rPr>
      </w:pPr>
      <w:r w:rsidDel="00000000" w:rsidR="00000000" w:rsidRPr="00000000">
        <w:rPr>
          <w:highlight w:val="white"/>
          <w:rtl w:val="0"/>
        </w:rPr>
        <w:t xml:space="preserve">1. В соответствии с п. 3 ст. 29 Семейного кодекса РФ, суд не может признать брак фиктивным, если лица, зарегистрировавшие такой брак, до рассмотрения дела судом фактически создали семью. Таким образом суд должен иск гражданки Крамаренко оставить без удовлетворения.</w:t>
      </w:r>
    </w:p>
    <w:p w:rsidR="00000000" w:rsidDel="00000000" w:rsidP="00000000" w:rsidRDefault="00000000" w:rsidRPr="00000000" w14:paraId="0000000C">
      <w:pPr>
        <w:rPr>
          <w:highlight w:val="white"/>
        </w:rPr>
      </w:pPr>
      <w:r w:rsidDel="00000000" w:rsidR="00000000" w:rsidRPr="00000000">
        <w:rPr>
          <w:highlight w:val="white"/>
          <w:rtl w:val="0"/>
        </w:rPr>
        <w:t xml:space="preserve">2. Согласно п. 1 ст. 30 Семейного кодекса РФ, брак, признанный судом недействительным, не порождает прав и обязанностей супругов, предусмотренных данным кодексом. Признание брака недействительным в судебном порядке существенно отличается от его расторжения. Если с разводом прекращаются на будущее время правоотношения лиц, состоящих ранее в брачном союзе, то брак, признанный недействительным, считается таковым с момента его заключения.</w:t>
      </w:r>
    </w:p>
    <w:p w:rsidR="00000000" w:rsidDel="00000000" w:rsidP="00000000" w:rsidRDefault="00000000" w:rsidRPr="00000000" w14:paraId="0000000D">
      <w:pPr>
        <w:rPr>
          <w:b w:val="1"/>
          <w:highlight w:val="white"/>
        </w:rPr>
      </w:pPr>
      <w:r w:rsidDel="00000000" w:rsidR="00000000" w:rsidRPr="00000000">
        <w:rPr>
          <w:b w:val="1"/>
          <w:highlight w:val="white"/>
          <w:rtl w:val="0"/>
        </w:rPr>
        <w:t xml:space="preserve">Задача №2.</w:t>
      </w:r>
    </w:p>
    <w:p w:rsidR="00000000" w:rsidDel="00000000" w:rsidP="00000000" w:rsidRDefault="00000000" w:rsidRPr="00000000" w14:paraId="0000000E">
      <w:pPr>
        <w:rPr>
          <w:highlight w:val="white"/>
        </w:rPr>
      </w:pPr>
      <w:r w:rsidDel="00000000" w:rsidR="00000000" w:rsidRPr="00000000">
        <w:rPr>
          <w:highlight w:val="white"/>
          <w:rtl w:val="0"/>
        </w:rPr>
        <w:t xml:space="preserve">С.М. Мелов, состоявший во втором браке с Н.А. Шатровой, расторг и этот брак. После этого Шатрова узнала, что Мелов до женитьбы с ней состоял в зарегистрированном браке с Е.В. Федоровой и не расторгал его. Шатрова обратилась в юридическую консультацию и попросила разъяснить ей, что может измениться в результате установления этого факта.</w:t>
      </w:r>
    </w:p>
    <w:p w:rsidR="00000000" w:rsidDel="00000000" w:rsidP="00000000" w:rsidRDefault="00000000" w:rsidRPr="00000000" w14:paraId="0000000F">
      <w:pPr>
        <w:rPr>
          <w:highlight w:val="white"/>
        </w:rPr>
      </w:pPr>
      <w:r w:rsidDel="00000000" w:rsidR="00000000" w:rsidRPr="00000000">
        <w:rPr>
          <w:highlight w:val="white"/>
          <w:rtl w:val="0"/>
        </w:rPr>
        <w:t xml:space="preserve">Какой ответ Вы можете дать Шатровой?</w:t>
      </w:r>
    </w:p>
    <w:p w:rsidR="00000000" w:rsidDel="00000000" w:rsidP="00000000" w:rsidRDefault="00000000" w:rsidRPr="00000000" w14:paraId="00000010">
      <w:pPr>
        <w:rPr>
          <w:highlight w:val="white"/>
        </w:rPr>
      </w:pPr>
      <w:r w:rsidDel="00000000" w:rsidR="00000000" w:rsidRPr="00000000">
        <w:rPr>
          <w:highlight w:val="white"/>
          <w:rtl w:val="0"/>
        </w:rPr>
        <w:t xml:space="preserve">Ответ:</w:t>
      </w:r>
    </w:p>
    <w:p w:rsidR="00000000" w:rsidDel="00000000" w:rsidP="00000000" w:rsidRDefault="00000000" w:rsidRPr="00000000" w14:paraId="00000011">
      <w:pPr>
        <w:rPr>
          <w:highlight w:val="white"/>
        </w:rPr>
      </w:pPr>
      <w:r w:rsidDel="00000000" w:rsidR="00000000" w:rsidRPr="00000000">
        <w:rPr>
          <w:highlight w:val="white"/>
          <w:rtl w:val="0"/>
        </w:rPr>
        <w:t xml:space="preserve">На основание статей 14 и 27 пункта 1 Семейного Кодекса, брак Н.А. Шатровой и С.М. Мелова является недействительным. Я рекомендовал бы гр. Шатровой на основание ст. 30 пункта 4 СК составить исковое заявление в суд для решения вопросов: о получение алиментов и споров о разделе имущества, приобретенного совместно до момента признания брака недействительным, а также возмещения причиненного морального и материального вреда.</w:t>
      </w:r>
    </w:p>
    <w:p w:rsidR="00000000" w:rsidDel="00000000" w:rsidP="00000000" w:rsidRDefault="00000000" w:rsidRPr="00000000" w14:paraId="00000012">
      <w:pPr>
        <w:rPr>
          <w:b w:val="1"/>
          <w:highlight w:val="white"/>
        </w:rPr>
      </w:pPr>
      <w:r w:rsidDel="00000000" w:rsidR="00000000" w:rsidRPr="00000000">
        <w:rPr>
          <w:b w:val="1"/>
          <w:highlight w:val="white"/>
          <w:rtl w:val="0"/>
        </w:rPr>
        <w:t xml:space="preserve">Задача №3.</w:t>
      </w:r>
    </w:p>
    <w:p w:rsidR="00000000" w:rsidDel="00000000" w:rsidP="00000000" w:rsidRDefault="00000000" w:rsidRPr="00000000" w14:paraId="00000013">
      <w:pPr>
        <w:rPr>
          <w:highlight w:val="white"/>
        </w:rPr>
      </w:pPr>
      <w:r w:rsidDel="00000000" w:rsidR="00000000" w:rsidRPr="00000000">
        <w:rPr>
          <w:highlight w:val="white"/>
          <w:rtl w:val="0"/>
        </w:rPr>
        <w:t xml:space="preserve">Супруги Романовы состояли в браке с 1979 года по июль 1999года. В апреле 2001 года Романова обратилась в суд с иском о взыскании с бывшего супруга средств на свое содержание, поскольку она стала нетрудоспособной (инвалид 2-й группы), а пенсии по инвалидности ей не хватает. В заявлении истица указала, что у ответчика высокооплачиваемая работа, и он в состоянии предоставить ей содержание. Инвалидность Романовой была установлена в июне 1999года.</w:t>
      </w:r>
    </w:p>
    <w:p w:rsidR="00000000" w:rsidDel="00000000" w:rsidP="00000000" w:rsidRDefault="00000000" w:rsidRPr="00000000" w14:paraId="00000014">
      <w:pPr>
        <w:rPr>
          <w:highlight w:val="white"/>
        </w:rPr>
      </w:pPr>
      <w:r w:rsidDel="00000000" w:rsidR="00000000" w:rsidRPr="00000000">
        <w:rPr>
          <w:highlight w:val="white"/>
          <w:rtl w:val="0"/>
        </w:rPr>
        <w:t xml:space="preserve">Ответьте на следующие вопросы:</w:t>
      </w:r>
    </w:p>
    <w:p w:rsidR="00000000" w:rsidDel="00000000" w:rsidP="00000000" w:rsidRDefault="00000000" w:rsidRPr="00000000" w14:paraId="00000015">
      <w:pPr>
        <w:rPr>
          <w:highlight w:val="white"/>
        </w:rPr>
      </w:pPr>
      <w:r w:rsidDel="00000000" w:rsidR="00000000" w:rsidRPr="00000000">
        <w:rPr>
          <w:highlight w:val="white"/>
          <w:rtl w:val="0"/>
        </w:rPr>
        <w:t xml:space="preserve">Подлежит ли иск удовлетворению?</w:t>
      </w:r>
    </w:p>
    <w:p w:rsidR="00000000" w:rsidDel="00000000" w:rsidP="00000000" w:rsidRDefault="00000000" w:rsidRPr="00000000" w14:paraId="00000016">
      <w:pPr>
        <w:rPr>
          <w:highlight w:val="white"/>
        </w:rPr>
      </w:pPr>
      <w:r w:rsidDel="00000000" w:rsidR="00000000" w:rsidRPr="00000000">
        <w:rPr>
          <w:highlight w:val="white"/>
          <w:rtl w:val="0"/>
        </w:rPr>
        <w:t xml:space="preserve">В каком размере могут быть взысканы алименты на содержание Романовой?</w:t>
      </w:r>
    </w:p>
    <w:p w:rsidR="00000000" w:rsidDel="00000000" w:rsidP="00000000" w:rsidRDefault="00000000" w:rsidRPr="00000000" w14:paraId="00000017">
      <w:pPr>
        <w:rPr>
          <w:highlight w:val="white"/>
        </w:rPr>
      </w:pPr>
      <w:r w:rsidDel="00000000" w:rsidR="00000000" w:rsidRPr="00000000">
        <w:rPr>
          <w:highlight w:val="white"/>
          <w:rtl w:val="0"/>
        </w:rPr>
        <w:t xml:space="preserve">При наличии каких обстоятельств суд может освободить ответчика от уплаты алиментов на содержание бывшей жены?</w:t>
      </w:r>
    </w:p>
    <w:p w:rsidR="00000000" w:rsidDel="00000000" w:rsidP="00000000" w:rsidRDefault="00000000" w:rsidRPr="00000000" w14:paraId="00000018">
      <w:pPr>
        <w:rPr>
          <w:highlight w:val="white"/>
        </w:rPr>
      </w:pPr>
      <w:r w:rsidDel="00000000" w:rsidR="00000000" w:rsidRPr="00000000">
        <w:rPr>
          <w:highlight w:val="white"/>
          <w:rtl w:val="0"/>
        </w:rPr>
        <w:t xml:space="preserve">Как долго будут взыскиваться алименты на содержание Романовой?</w:t>
      </w:r>
    </w:p>
    <w:p w:rsidR="00000000" w:rsidDel="00000000" w:rsidP="00000000" w:rsidRDefault="00000000" w:rsidRPr="00000000" w14:paraId="00000019">
      <w:pPr>
        <w:rPr>
          <w:highlight w:val="white"/>
        </w:rPr>
      </w:pPr>
      <w:r w:rsidDel="00000000" w:rsidR="00000000" w:rsidRPr="00000000">
        <w:rPr>
          <w:highlight w:val="white"/>
          <w:rtl w:val="0"/>
        </w:rPr>
        <w:t xml:space="preserve">Ответ:</w:t>
      </w:r>
    </w:p>
    <w:p w:rsidR="00000000" w:rsidDel="00000000" w:rsidP="00000000" w:rsidRDefault="00000000" w:rsidRPr="00000000" w14:paraId="0000001A">
      <w:pPr>
        <w:rPr>
          <w:highlight w:val="white"/>
        </w:rPr>
      </w:pPr>
      <w:r w:rsidDel="00000000" w:rsidR="00000000" w:rsidRPr="00000000">
        <w:rPr>
          <w:highlight w:val="white"/>
          <w:rtl w:val="0"/>
        </w:rPr>
        <w:t xml:space="preserve">1. Иск подлежит удовлетворению, поскольку в соответствии с п. 1 ст. 90 Семейного кодекса РФ право требовать предоставления алиментов в судебном порядке, обладающего для этого средствами, имеет нетрудоспособный нуждающийся бывший супруг, ставший нетрудоспособным до расторжения брака или в течении года с момента расторжения брака.</w:t>
      </w:r>
    </w:p>
    <w:p w:rsidR="00000000" w:rsidDel="00000000" w:rsidP="00000000" w:rsidRDefault="00000000" w:rsidRPr="00000000" w14:paraId="0000001B">
      <w:pPr>
        <w:rPr>
          <w:highlight w:val="white"/>
        </w:rPr>
      </w:pPr>
      <w:r w:rsidDel="00000000" w:rsidR="00000000" w:rsidRPr="00000000">
        <w:rPr>
          <w:highlight w:val="white"/>
          <w:rtl w:val="0"/>
        </w:rPr>
        <w:t xml:space="preserve">2. Согласно ст. 91 Семейного кодекса РФ, 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000000" w:rsidDel="00000000" w:rsidP="00000000" w:rsidRDefault="00000000" w:rsidRPr="00000000" w14:paraId="0000001C">
      <w:pPr>
        <w:rPr>
          <w:highlight w:val="white"/>
        </w:rPr>
      </w:pPr>
      <w:r w:rsidDel="00000000" w:rsidR="00000000" w:rsidRPr="00000000">
        <w:rPr>
          <w:highlight w:val="white"/>
          <w:rtl w:val="0"/>
        </w:rPr>
        <w:t xml:space="preserve">3. В соответствии со ст. 92 Семейного кодекса РФ, суд может освободить супруга от обязанностей содержать другого нетрудоспособного нуждающегося в помощи супруга или ограничить эту обязанность определенным сроком так в период брака, так и после его расторжения: 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 в случае непродолжительности пребывания супругов в браке; в случае недостойного поведения в семье супруга, требующего выплаты алиментов.</w:t>
      </w:r>
    </w:p>
    <w:p w:rsidR="00000000" w:rsidDel="00000000" w:rsidP="00000000" w:rsidRDefault="00000000" w:rsidRPr="00000000" w14:paraId="0000001D">
      <w:pPr>
        <w:rPr>
          <w:b w:val="1"/>
          <w:highlight w:val="white"/>
        </w:rPr>
      </w:pPr>
      <w:r w:rsidDel="00000000" w:rsidR="00000000" w:rsidRPr="00000000">
        <w:rPr>
          <w:b w:val="1"/>
          <w:highlight w:val="white"/>
          <w:rtl w:val="0"/>
        </w:rPr>
        <w:t xml:space="preserve">Задача №4.</w:t>
      </w:r>
    </w:p>
    <w:p w:rsidR="00000000" w:rsidDel="00000000" w:rsidP="00000000" w:rsidRDefault="00000000" w:rsidRPr="00000000" w14:paraId="0000001E">
      <w:pPr>
        <w:rPr>
          <w:highlight w:val="white"/>
        </w:rPr>
      </w:pPr>
      <w:r w:rsidDel="00000000" w:rsidR="00000000" w:rsidRPr="00000000">
        <w:rPr>
          <w:highlight w:val="white"/>
          <w:rtl w:val="0"/>
        </w:rPr>
        <w:t xml:space="preserve">В суд обратилась с иском к бывшему мужу Михайлова о разделе имущества на сумму 30 тыс.400руб. Михайлова также просила увеличить ее долю в связи с тем, что с ней осталось проживать двое несовершеннолетних детей (8 и 14 лет). Кроме того, истица просила выделить ей из спорного имущества автомашину и гараж, так как дети нуждаются в летнем отдыхе и, имея автомашину, она смогла бы возить их за город. Михайлов признал частично и указал, что из совместно нажитого имущества, подлежащего разделу, должны быть исключены автомашина и гараж (общей стоимостью 20 тыс. 400 рублей), так как они были приобретены на полученные им авторские вознаграждения за опубликованные научные труды.</w:t>
      </w:r>
    </w:p>
    <w:p w:rsidR="00000000" w:rsidDel="00000000" w:rsidP="00000000" w:rsidRDefault="00000000" w:rsidRPr="00000000" w14:paraId="0000001F">
      <w:pPr>
        <w:rPr>
          <w:highlight w:val="white"/>
        </w:rPr>
      </w:pPr>
      <w:r w:rsidDel="00000000" w:rsidR="00000000" w:rsidRPr="00000000">
        <w:rPr>
          <w:highlight w:val="white"/>
          <w:rtl w:val="0"/>
        </w:rPr>
        <w:t xml:space="preserve">Одновременно, Михайлов просил суд включить в опись имущества, подлежащего разделу, женские ювелирные украшения из золота и серебра, которые остались у истицы.</w:t>
      </w:r>
    </w:p>
    <w:p w:rsidR="00000000" w:rsidDel="00000000" w:rsidP="00000000" w:rsidRDefault="00000000" w:rsidRPr="00000000" w14:paraId="00000020">
      <w:pPr>
        <w:rPr>
          <w:highlight w:val="white"/>
        </w:rPr>
      </w:pPr>
      <w:r w:rsidDel="00000000" w:rsidR="00000000" w:rsidRPr="00000000">
        <w:rPr>
          <w:highlight w:val="white"/>
          <w:rtl w:val="0"/>
        </w:rPr>
        <w:t xml:space="preserve">Ответьте на следующие вопросы:</w:t>
      </w:r>
    </w:p>
    <w:p w:rsidR="00000000" w:rsidDel="00000000" w:rsidP="00000000" w:rsidRDefault="00000000" w:rsidRPr="00000000" w14:paraId="00000021">
      <w:pPr>
        <w:rPr>
          <w:highlight w:val="white"/>
        </w:rPr>
      </w:pPr>
      <w:r w:rsidDel="00000000" w:rsidR="00000000" w:rsidRPr="00000000">
        <w:rPr>
          <w:highlight w:val="white"/>
          <w:rtl w:val="0"/>
        </w:rPr>
        <w:t xml:space="preserve">Являются ли автомашина и гараж личным имуществом Михайлова?</w:t>
      </w:r>
    </w:p>
    <w:p w:rsidR="00000000" w:rsidDel="00000000" w:rsidP="00000000" w:rsidRDefault="00000000" w:rsidRPr="00000000" w14:paraId="00000022">
      <w:pPr>
        <w:rPr>
          <w:highlight w:val="white"/>
        </w:rPr>
      </w:pPr>
      <w:r w:rsidDel="00000000" w:rsidR="00000000" w:rsidRPr="00000000">
        <w:rPr>
          <w:highlight w:val="white"/>
          <w:rtl w:val="0"/>
        </w:rPr>
        <w:t xml:space="preserve">Подлежат ли разделу, как общее совместное имущество супругов, женские ювелирные украшения?</w:t>
      </w:r>
    </w:p>
    <w:p w:rsidR="00000000" w:rsidDel="00000000" w:rsidP="00000000" w:rsidRDefault="00000000" w:rsidRPr="00000000" w14:paraId="00000023">
      <w:pPr>
        <w:rPr>
          <w:highlight w:val="white"/>
        </w:rPr>
      </w:pPr>
      <w:r w:rsidDel="00000000" w:rsidR="00000000" w:rsidRPr="00000000">
        <w:rPr>
          <w:highlight w:val="white"/>
          <w:rtl w:val="0"/>
        </w:rPr>
        <w:t xml:space="preserve">Подлежит ли удостоверению требование истицы об увеличении ее доли в общем совместном имуществе?</w:t>
      </w:r>
    </w:p>
    <w:p w:rsidR="00000000" w:rsidDel="00000000" w:rsidP="00000000" w:rsidRDefault="00000000" w:rsidRPr="00000000" w14:paraId="00000024">
      <w:pPr>
        <w:rPr>
          <w:highlight w:val="white"/>
        </w:rPr>
      </w:pPr>
      <w:r w:rsidDel="00000000" w:rsidR="00000000" w:rsidRPr="00000000">
        <w:rPr>
          <w:highlight w:val="white"/>
          <w:rtl w:val="0"/>
        </w:rPr>
        <w:t xml:space="preserve">Как должен быть разрешен спор?</w:t>
      </w:r>
    </w:p>
    <w:p w:rsidR="00000000" w:rsidDel="00000000" w:rsidP="00000000" w:rsidRDefault="00000000" w:rsidRPr="00000000" w14:paraId="00000025">
      <w:pPr>
        <w:rPr>
          <w:highlight w:val="white"/>
        </w:rPr>
      </w:pPr>
      <w:r w:rsidDel="00000000" w:rsidR="00000000" w:rsidRPr="00000000">
        <w:rPr>
          <w:highlight w:val="white"/>
          <w:rtl w:val="0"/>
        </w:rPr>
        <w:t xml:space="preserve">Ответ:</w:t>
      </w:r>
    </w:p>
    <w:p w:rsidR="00000000" w:rsidDel="00000000" w:rsidP="00000000" w:rsidRDefault="00000000" w:rsidRPr="00000000" w14:paraId="00000026">
      <w:pPr>
        <w:rPr>
          <w:highlight w:val="white"/>
        </w:rPr>
      </w:pPr>
      <w:r w:rsidDel="00000000" w:rsidR="00000000" w:rsidRPr="00000000">
        <w:rPr>
          <w:highlight w:val="white"/>
          <w:rtl w:val="0"/>
        </w:rPr>
        <w:t xml:space="preserve">1. В соответствии с п. 2 ст. 34 Семейного кодекса РФ к имуществу супругов, нажитому супругами во время брака (общему имуществу супругов), относятся доходы каждого из супругов не только от трудовой деятельности, предпринимательской деятельности, но и результатов интеллектуальной деятельности. Таким образом, автомашина и гараж являются общим имуществом супругов Михайловых.</w:t>
      </w:r>
    </w:p>
    <w:p w:rsidR="00000000" w:rsidDel="00000000" w:rsidP="00000000" w:rsidRDefault="00000000" w:rsidRPr="00000000" w14:paraId="00000027">
      <w:pPr>
        <w:rPr>
          <w:highlight w:val="white"/>
        </w:rPr>
      </w:pPr>
      <w:r w:rsidDel="00000000" w:rsidR="00000000" w:rsidRPr="00000000">
        <w:rPr>
          <w:highlight w:val="white"/>
          <w:rtl w:val="0"/>
        </w:rPr>
        <w:t xml:space="preserve">2. Если будет установлено, что ювелирные украшения были приобретены Михайловой после заключения брака, то они также подлежат разделу. Если же будет установлено, что ювелирные украшения были приобретены ею до заключения брака, то они разделу не подлежат, так как будут являться собственностью Михайловой (ст. 36 Семейного кодекса РФ).</w:t>
      </w:r>
    </w:p>
    <w:p w:rsidR="00000000" w:rsidDel="00000000" w:rsidP="00000000" w:rsidRDefault="00000000" w:rsidRPr="00000000" w14:paraId="00000028">
      <w:pPr>
        <w:rPr>
          <w:highlight w:val="white"/>
        </w:rPr>
      </w:pPr>
      <w:r w:rsidDel="00000000" w:rsidR="00000000" w:rsidRPr="00000000">
        <w:rPr>
          <w:highlight w:val="white"/>
          <w:rtl w:val="0"/>
        </w:rPr>
        <w:t xml:space="preserve">3. Требование истицы обоснованно и подлежит удовлетворению</w:t>
      </w:r>
    </w:p>
    <w:p w:rsidR="00000000" w:rsidDel="00000000" w:rsidP="00000000" w:rsidRDefault="00000000" w:rsidRPr="00000000" w14:paraId="00000029">
      <w:pPr>
        <w:rPr>
          <w:b w:val="1"/>
          <w:highlight w:val="white"/>
        </w:rPr>
      </w:pPr>
      <w:r w:rsidDel="00000000" w:rsidR="00000000" w:rsidRPr="00000000">
        <w:rPr>
          <w:b w:val="1"/>
          <w:highlight w:val="white"/>
          <w:rtl w:val="0"/>
        </w:rPr>
        <w:t xml:space="preserve">Задача №5.</w:t>
      </w:r>
    </w:p>
    <w:p w:rsidR="00000000" w:rsidDel="00000000" w:rsidP="00000000" w:rsidRDefault="00000000" w:rsidRPr="00000000" w14:paraId="0000002A">
      <w:pPr>
        <w:rPr>
          <w:highlight w:val="white"/>
        </w:rPr>
      </w:pPr>
      <w:r w:rsidDel="00000000" w:rsidR="00000000" w:rsidRPr="00000000">
        <w:rPr>
          <w:highlight w:val="white"/>
          <w:rtl w:val="0"/>
        </w:rPr>
        <w:t xml:space="preserve">В суд с иском обратился Е.С. Ковалев о расторжении брака с Т.М. Ковалевой. Одновременно, Ковалев просил передать ему на воспитание двоих детей 8 и 6 лет, поскольку Ковалева уже больше года не занимается их воспитанием.</w:t>
      </w:r>
    </w:p>
    <w:p w:rsidR="00000000" w:rsidDel="00000000" w:rsidP="00000000" w:rsidRDefault="00000000" w:rsidRPr="00000000" w14:paraId="0000002B">
      <w:pPr>
        <w:rPr>
          <w:highlight w:val="white"/>
        </w:rPr>
      </w:pPr>
      <w:r w:rsidDel="00000000" w:rsidR="00000000" w:rsidRPr="00000000">
        <w:rPr>
          <w:highlight w:val="white"/>
          <w:rtl w:val="0"/>
        </w:rPr>
        <w:t xml:space="preserve">В судебном заседании Ковалева не возражала против расторжения брака, но просила детей передать ей, пояснив, что ушла из семьи и не воспитывала все это время детей из-за неприязненных отношений с мужем. Кроме того, истец всячески препятствовал ей в возможности видеться с детьми и проводить с ними время. Ковалева просила суд оставить ей после расторжения брака фамилию мужа, против чего он категорически возражал.</w:t>
      </w:r>
    </w:p>
    <w:p w:rsidR="00000000" w:rsidDel="00000000" w:rsidP="00000000" w:rsidRDefault="00000000" w:rsidRPr="00000000" w14:paraId="0000002C">
      <w:pPr>
        <w:rPr>
          <w:highlight w:val="white"/>
        </w:rPr>
      </w:pPr>
      <w:r w:rsidDel="00000000" w:rsidR="00000000" w:rsidRPr="00000000">
        <w:rPr>
          <w:highlight w:val="white"/>
          <w:rtl w:val="0"/>
        </w:rPr>
        <w:t xml:space="preserve">Ответьте на следующие вопросы:</w:t>
      </w:r>
    </w:p>
    <w:p w:rsidR="00000000" w:rsidDel="00000000" w:rsidP="00000000" w:rsidRDefault="00000000" w:rsidRPr="00000000" w14:paraId="0000002D">
      <w:pPr>
        <w:rPr>
          <w:highlight w:val="white"/>
        </w:rPr>
      </w:pPr>
      <w:r w:rsidDel="00000000" w:rsidR="00000000" w:rsidRPr="00000000">
        <w:rPr>
          <w:highlight w:val="white"/>
          <w:rtl w:val="0"/>
        </w:rPr>
        <w:t xml:space="preserve">Какими критериями должен руководствоваться суд при решении вопроса о детях?</w:t>
      </w:r>
    </w:p>
    <w:p w:rsidR="00000000" w:rsidDel="00000000" w:rsidP="00000000" w:rsidRDefault="00000000" w:rsidRPr="00000000" w14:paraId="0000002E">
      <w:pPr>
        <w:rPr>
          <w:highlight w:val="white"/>
        </w:rPr>
      </w:pPr>
      <w:r w:rsidDel="00000000" w:rsidR="00000000" w:rsidRPr="00000000">
        <w:rPr>
          <w:highlight w:val="white"/>
          <w:rtl w:val="0"/>
        </w:rPr>
        <w:t xml:space="preserve">Имеет ли юридическое значение возражение Ковалева против оставления ответчице его фамилии? Кто будет рассматривать этот вопрос?</w:t>
      </w:r>
    </w:p>
    <w:p w:rsidR="00000000" w:rsidDel="00000000" w:rsidP="00000000" w:rsidRDefault="00000000" w:rsidRPr="00000000" w14:paraId="0000002F">
      <w:pPr>
        <w:rPr>
          <w:highlight w:val="white"/>
        </w:rPr>
      </w:pPr>
      <w:r w:rsidDel="00000000" w:rsidR="00000000" w:rsidRPr="00000000">
        <w:rPr>
          <w:highlight w:val="white"/>
          <w:rtl w:val="0"/>
        </w:rPr>
        <w:t xml:space="preserve">Как должен быть разрешен спор между супругами?</w:t>
      </w:r>
    </w:p>
    <w:p w:rsidR="00000000" w:rsidDel="00000000" w:rsidP="00000000" w:rsidRDefault="00000000" w:rsidRPr="00000000" w14:paraId="00000030">
      <w:pPr>
        <w:rPr>
          <w:highlight w:val="white"/>
        </w:rPr>
      </w:pPr>
      <w:r w:rsidDel="00000000" w:rsidR="00000000" w:rsidRPr="00000000">
        <w:rPr>
          <w:highlight w:val="white"/>
          <w:rtl w:val="0"/>
        </w:rPr>
        <w:t xml:space="preserve">Ответ:</w:t>
      </w:r>
    </w:p>
    <w:p w:rsidR="00000000" w:rsidDel="00000000" w:rsidP="00000000" w:rsidRDefault="00000000" w:rsidRPr="00000000" w14:paraId="00000031">
      <w:pPr>
        <w:rPr>
          <w:highlight w:val="white"/>
        </w:rPr>
      </w:pPr>
      <w:r w:rsidDel="00000000" w:rsidR="00000000" w:rsidRPr="00000000">
        <w:rPr>
          <w:highlight w:val="white"/>
          <w:rtl w:val="0"/>
        </w:rPr>
        <w:t xml:space="preserve">1. Согласно п. 3 ст. 65 Семейного кодекса РФ место жительства детей при раздельном проживании родителей устанавливается соглашением родителей. Однако, как усматривается из условия задачи, такого соглашения между Ковалевыми нет, поэтому спор между ними суд будет решать исходя из интересов детей и с учетом мнения детей.</w:t>
      </w:r>
    </w:p>
    <w:p w:rsidR="00000000" w:rsidDel="00000000" w:rsidP="00000000" w:rsidRDefault="00000000" w:rsidRPr="00000000" w14:paraId="00000032">
      <w:pPr>
        <w:rPr>
          <w:highlight w:val="white"/>
        </w:rPr>
      </w:pPr>
      <w:r w:rsidDel="00000000" w:rsidR="00000000" w:rsidRPr="00000000">
        <w:rPr>
          <w:highlight w:val="white"/>
          <w:rtl w:val="0"/>
        </w:rPr>
        <w:t xml:space="preserve">2. В соответствии с п. 3 ст. 32 Семейного кодекса РФ, в случае расторжения брака супруги вправе сохранить общую фамилию или восстановить свои добрачные фамилии, поэтому возражение Ковалева против оставления ответчице его фамилии юридического значения не имеет.</w:t>
      </w:r>
    </w:p>
    <w:p w:rsidR="00000000" w:rsidDel="00000000" w:rsidP="00000000" w:rsidRDefault="00000000" w:rsidRPr="00000000" w14:paraId="00000033">
      <w:pPr>
        <w:rPr>
          <w:b w:val="1"/>
          <w:highlight w:val="white"/>
        </w:rPr>
      </w:pPr>
      <w:r w:rsidDel="00000000" w:rsidR="00000000" w:rsidRPr="00000000">
        <w:rPr>
          <w:b w:val="1"/>
          <w:highlight w:val="white"/>
          <w:rtl w:val="0"/>
        </w:rPr>
        <w:t xml:space="preserve">Задача №6.</w:t>
      </w:r>
    </w:p>
    <w:p w:rsidR="00000000" w:rsidDel="00000000" w:rsidP="00000000" w:rsidRDefault="00000000" w:rsidRPr="00000000" w14:paraId="00000034">
      <w:pPr>
        <w:rPr>
          <w:highlight w:val="white"/>
        </w:rPr>
      </w:pPr>
      <w:r w:rsidDel="00000000" w:rsidR="00000000" w:rsidRPr="00000000">
        <w:rPr>
          <w:highlight w:val="white"/>
          <w:rtl w:val="0"/>
        </w:rPr>
        <w:t xml:space="preserve">Супруги Гончаренко обратились в орган загса с заявлением о расторжении брака. Заведующий органами ЗАГСа отказался удовлетворить их требование и предложил обратиться в суд, так как Гончаренко имел усыновленного ребенка в возрасте 8 лет. Однако судья так же отказал в приеме заявления и предложил Гончаренко вновь обратиться в отдел ЗАГСа.</w:t>
      </w:r>
    </w:p>
    <w:p w:rsidR="00000000" w:rsidDel="00000000" w:rsidP="00000000" w:rsidRDefault="00000000" w:rsidRPr="00000000" w14:paraId="00000035">
      <w:pPr>
        <w:rPr>
          <w:highlight w:val="white"/>
        </w:rPr>
      </w:pPr>
      <w:r w:rsidDel="00000000" w:rsidR="00000000" w:rsidRPr="00000000">
        <w:rPr>
          <w:highlight w:val="white"/>
          <w:rtl w:val="0"/>
        </w:rPr>
        <w:t xml:space="preserve">Кто прав в вышеописанной ситуации: орган ЗАГСа или суд?</w:t>
      </w:r>
    </w:p>
    <w:p w:rsidR="00000000" w:rsidDel="00000000" w:rsidP="00000000" w:rsidRDefault="00000000" w:rsidRPr="00000000" w14:paraId="00000036">
      <w:pPr>
        <w:rPr>
          <w:highlight w:val="white"/>
        </w:rPr>
      </w:pPr>
      <w:r w:rsidDel="00000000" w:rsidR="00000000" w:rsidRPr="00000000">
        <w:rPr>
          <w:highlight w:val="white"/>
          <w:rtl w:val="0"/>
        </w:rPr>
        <w:t xml:space="preserve">Какие основания установлены СК для расторжения брака в органе ЗАГСа по заявлению обоих супругов?</w:t>
      </w:r>
    </w:p>
    <w:p w:rsidR="00000000" w:rsidDel="00000000" w:rsidP="00000000" w:rsidRDefault="00000000" w:rsidRPr="00000000" w14:paraId="00000037">
      <w:pPr>
        <w:rPr>
          <w:highlight w:val="white"/>
        </w:rPr>
      </w:pPr>
      <w:r w:rsidDel="00000000" w:rsidR="00000000" w:rsidRPr="00000000">
        <w:rPr>
          <w:highlight w:val="white"/>
          <w:rtl w:val="0"/>
        </w:rPr>
        <w:t xml:space="preserve">Ответ:</w:t>
      </w:r>
    </w:p>
    <w:p w:rsidR="00000000" w:rsidDel="00000000" w:rsidP="00000000" w:rsidRDefault="00000000" w:rsidRPr="00000000" w14:paraId="00000038">
      <w:pPr>
        <w:rPr>
          <w:highlight w:val="white"/>
        </w:rPr>
      </w:pPr>
      <w:r w:rsidDel="00000000" w:rsidR="00000000" w:rsidRPr="00000000">
        <w:rPr>
          <w:highlight w:val="white"/>
          <w:rtl w:val="0"/>
        </w:rPr>
        <w:t xml:space="preserve">На основание ст.21 п. 1 и ст. 23 п. 1СК прав в данной ситуации заведующий органами ЗАГСа, т.к. супруги имеют несовершеннолетнего ребенка, данный вопрос должен рассматривать суд.</w:t>
      </w:r>
    </w:p>
    <w:p w:rsidR="00000000" w:rsidDel="00000000" w:rsidP="00000000" w:rsidRDefault="00000000" w:rsidRPr="00000000" w14:paraId="00000039">
      <w:pPr>
        <w:rPr>
          <w:highlight w:val="white"/>
        </w:rPr>
      </w:pPr>
      <w:r w:rsidDel="00000000" w:rsidR="00000000" w:rsidRPr="00000000">
        <w:rPr>
          <w:highlight w:val="white"/>
          <w:rtl w:val="0"/>
        </w:rPr>
        <w:t xml:space="preserve">Основанием для расторжения брака в органе ЗАГСа по заявлению обоих супругов является статьи 18-20 СК.</w:t>
      </w:r>
    </w:p>
    <w:p w:rsidR="00000000" w:rsidDel="00000000" w:rsidP="00000000" w:rsidRDefault="00000000" w:rsidRPr="00000000" w14:paraId="0000003A">
      <w:pPr>
        <w:rPr>
          <w:b w:val="1"/>
          <w:highlight w:val="white"/>
        </w:rPr>
      </w:pPr>
      <w:r w:rsidDel="00000000" w:rsidR="00000000" w:rsidRPr="00000000">
        <w:rPr>
          <w:b w:val="1"/>
          <w:highlight w:val="white"/>
          <w:rtl w:val="0"/>
        </w:rPr>
        <w:t xml:space="preserve">Задача №7 .</w:t>
      </w:r>
    </w:p>
    <w:p w:rsidR="00000000" w:rsidDel="00000000" w:rsidP="00000000" w:rsidRDefault="00000000" w:rsidRPr="00000000" w14:paraId="0000003B">
      <w:pPr>
        <w:rPr>
          <w:highlight w:val="white"/>
        </w:rPr>
      </w:pPr>
      <w:r w:rsidDel="00000000" w:rsidR="00000000" w:rsidRPr="00000000">
        <w:rPr>
          <w:highlight w:val="white"/>
          <w:rtl w:val="0"/>
        </w:rPr>
        <w:t xml:space="preserve">В суд обратилась Александрова с иском к детям Александрова от первого брака о разделе наследственного имущества, указав, что с умершим она состояла в браке до дня его смерти и проживала совместно единой семьей. Ответчики иска не признали, сославшись на то, что за полтора года до смерти отец расторг брак с Александровой в судебном порядке, о чем имеется решение суда от 10 марта 1996 года. Органы ЗАГСа по запросу сообщили, что ни Александров, ни Александрова в ЗАГСе развод не регистрировали.</w:t>
      </w:r>
    </w:p>
    <w:p w:rsidR="00000000" w:rsidDel="00000000" w:rsidP="00000000" w:rsidRDefault="00000000" w:rsidRPr="00000000" w14:paraId="0000003C">
      <w:pPr>
        <w:rPr>
          <w:highlight w:val="white"/>
        </w:rPr>
      </w:pPr>
      <w:r w:rsidDel="00000000" w:rsidR="00000000" w:rsidRPr="00000000">
        <w:rPr>
          <w:highlight w:val="white"/>
          <w:rtl w:val="0"/>
        </w:rPr>
        <w:t xml:space="preserve">Ответьте на следующие вопросы:</w:t>
      </w:r>
    </w:p>
    <w:p w:rsidR="00000000" w:rsidDel="00000000" w:rsidP="00000000" w:rsidRDefault="00000000" w:rsidRPr="00000000" w14:paraId="0000003D">
      <w:pPr>
        <w:rPr>
          <w:highlight w:val="white"/>
        </w:rPr>
      </w:pPr>
      <w:r w:rsidDel="00000000" w:rsidR="00000000" w:rsidRPr="00000000">
        <w:rPr>
          <w:highlight w:val="white"/>
          <w:rtl w:val="0"/>
        </w:rPr>
        <w:t xml:space="preserve">С какого времени брак Александровых считается прекращенным?</w:t>
      </w:r>
    </w:p>
    <w:p w:rsidR="00000000" w:rsidDel="00000000" w:rsidP="00000000" w:rsidRDefault="00000000" w:rsidRPr="00000000" w14:paraId="0000003E">
      <w:pPr>
        <w:rPr>
          <w:highlight w:val="white"/>
        </w:rPr>
      </w:pPr>
      <w:r w:rsidDel="00000000" w:rsidR="00000000" w:rsidRPr="00000000">
        <w:rPr>
          <w:highlight w:val="white"/>
          <w:rtl w:val="0"/>
        </w:rPr>
        <w:t xml:space="preserve">Является ли Александрова наследницей после смерти Александрова?</w:t>
      </w:r>
    </w:p>
    <w:p w:rsidR="00000000" w:rsidDel="00000000" w:rsidP="00000000" w:rsidRDefault="00000000" w:rsidRPr="00000000" w14:paraId="0000003F">
      <w:pPr>
        <w:rPr>
          <w:highlight w:val="white"/>
        </w:rPr>
      </w:pPr>
      <w:r w:rsidDel="00000000" w:rsidR="00000000" w:rsidRPr="00000000">
        <w:rPr>
          <w:highlight w:val="white"/>
          <w:rtl w:val="0"/>
        </w:rPr>
        <w:t xml:space="preserve">Подлежит ли иск Александровой удовлетворению?</w:t>
      </w:r>
    </w:p>
    <w:p w:rsidR="00000000" w:rsidDel="00000000" w:rsidP="00000000" w:rsidRDefault="00000000" w:rsidRPr="00000000" w14:paraId="00000040">
      <w:pPr>
        <w:rPr>
          <w:highlight w:val="white"/>
        </w:rPr>
      </w:pPr>
      <w:r w:rsidDel="00000000" w:rsidR="00000000" w:rsidRPr="00000000">
        <w:rPr>
          <w:highlight w:val="white"/>
          <w:rtl w:val="0"/>
        </w:rPr>
        <w:t xml:space="preserve">Ответ:</w:t>
      </w:r>
    </w:p>
    <w:p w:rsidR="00000000" w:rsidDel="00000000" w:rsidP="00000000" w:rsidRDefault="00000000" w:rsidRPr="00000000" w14:paraId="00000041">
      <w:pPr>
        <w:rPr>
          <w:highlight w:val="white"/>
        </w:rPr>
      </w:pPr>
      <w:r w:rsidDel="00000000" w:rsidR="00000000" w:rsidRPr="00000000">
        <w:rPr>
          <w:highlight w:val="white"/>
          <w:rtl w:val="0"/>
        </w:rPr>
        <w:t xml:space="preserve">1. Согласно п. 1 ст. 25 Семейного кодекса РФ, при расторжении брака в суде брак прекращается со дня вступления решения суда в законную силу.</w:t>
      </w:r>
    </w:p>
    <w:p w:rsidR="00000000" w:rsidDel="00000000" w:rsidP="00000000" w:rsidRDefault="00000000" w:rsidRPr="00000000" w14:paraId="00000042">
      <w:pPr>
        <w:rPr>
          <w:highlight w:val="white"/>
        </w:rPr>
      </w:pPr>
      <w:r w:rsidDel="00000000" w:rsidR="00000000" w:rsidRPr="00000000">
        <w:rPr>
          <w:highlight w:val="white"/>
          <w:rtl w:val="0"/>
        </w:rPr>
        <w:t xml:space="preserve">2. После расторжения брака и произошедшего раздела имущества, общей собственности у бывших супругов нет, поэтому, если иное не оговорено в завещании, Александрова наследницей после смерти Александрова не является.</w:t>
      </w:r>
    </w:p>
    <w:p w:rsidR="00000000" w:rsidDel="00000000" w:rsidP="00000000" w:rsidRDefault="00000000" w:rsidRPr="00000000" w14:paraId="00000043">
      <w:pPr>
        <w:rPr>
          <w:highlight w:val="white"/>
        </w:rPr>
      </w:pPr>
      <w:r w:rsidDel="00000000" w:rsidR="00000000" w:rsidRPr="00000000">
        <w:rPr>
          <w:highlight w:val="white"/>
          <w:rtl w:val="0"/>
        </w:rPr>
        <w:t xml:space="preserve">3. Иск Александровой удовлетворению не подлежит.</w:t>
      </w:r>
    </w:p>
    <w:p w:rsidR="00000000" w:rsidDel="00000000" w:rsidP="00000000" w:rsidRDefault="00000000" w:rsidRPr="00000000" w14:paraId="00000044">
      <w:pPr>
        <w:rPr>
          <w:b w:val="1"/>
          <w:highlight w:val="white"/>
        </w:rPr>
      </w:pPr>
      <w:r w:rsidDel="00000000" w:rsidR="00000000" w:rsidRPr="00000000">
        <w:rPr>
          <w:b w:val="1"/>
          <w:highlight w:val="white"/>
          <w:rtl w:val="0"/>
        </w:rPr>
        <w:t xml:space="preserve">Задача №8 .</w:t>
      </w:r>
    </w:p>
    <w:p w:rsidR="00000000" w:rsidDel="00000000" w:rsidP="00000000" w:rsidRDefault="00000000" w:rsidRPr="00000000" w14:paraId="00000045">
      <w:pPr>
        <w:rPr>
          <w:highlight w:val="white"/>
        </w:rPr>
      </w:pPr>
      <w:r w:rsidDel="00000000" w:rsidR="00000000" w:rsidRPr="00000000">
        <w:rPr>
          <w:highlight w:val="white"/>
          <w:rtl w:val="0"/>
        </w:rPr>
        <w:t xml:space="preserve">Народный суд отказал Мещеряковой в иске к Фадееву об установлении отцовства в отношении ее ребенка, родившегося 30 декабря 1995 года. Свое решение суд мотивировал кратковременностью совместного проживания сторон. В кассационной жалобе на решение суда Мещерякова не отрицала того, что совместно с Фадеевым проживала в его комнате в общежитии только с 1 марта по 30 мая 1995 года, и пояснила, что ранее она жила в этом же общежитии, но в другой комнате, однако по предложению Фадеева, поселилась у него, поскольку он уверял в своей привязанности, серьезных намерениях и обещал зарегистрировать брак в скором времени. В период совместной жизни истица готовила пищу для них обоих, стирала белье, убирала комнату, они вместе посещали знакомых, отдыхали и т.д.</w:t>
      </w:r>
    </w:p>
    <w:p w:rsidR="00000000" w:rsidDel="00000000" w:rsidP="00000000" w:rsidRDefault="00000000" w:rsidRPr="00000000" w14:paraId="00000046">
      <w:pPr>
        <w:rPr>
          <w:highlight w:val="white"/>
        </w:rPr>
      </w:pPr>
      <w:r w:rsidDel="00000000" w:rsidR="00000000" w:rsidRPr="00000000">
        <w:rPr>
          <w:highlight w:val="white"/>
          <w:rtl w:val="0"/>
        </w:rPr>
        <w:t xml:space="preserve">1 июня Фалеев уехал в отпуск к родителям. Вернулся оттуда с другой женщиной и заявил, что это его настоящая жена, а Мещеряковой предложил вернуться туда, где она жила раньше.</w:t>
      </w:r>
    </w:p>
    <w:p w:rsidR="00000000" w:rsidDel="00000000" w:rsidP="00000000" w:rsidRDefault="00000000" w:rsidRPr="00000000" w14:paraId="00000047">
      <w:pPr>
        <w:rPr>
          <w:highlight w:val="white"/>
        </w:rPr>
      </w:pPr>
      <w:r w:rsidDel="00000000" w:rsidR="00000000" w:rsidRPr="00000000">
        <w:rPr>
          <w:highlight w:val="white"/>
          <w:rtl w:val="0"/>
        </w:rPr>
        <w:t xml:space="preserve">Ответьте на следующие вопросы:</w:t>
      </w:r>
    </w:p>
    <w:p w:rsidR="00000000" w:rsidDel="00000000" w:rsidP="00000000" w:rsidRDefault="00000000" w:rsidRPr="00000000" w14:paraId="00000048">
      <w:pPr>
        <w:rPr>
          <w:highlight w:val="white"/>
        </w:rPr>
      </w:pPr>
      <w:r w:rsidDel="00000000" w:rsidR="00000000" w:rsidRPr="00000000">
        <w:rPr>
          <w:highlight w:val="white"/>
          <w:rtl w:val="0"/>
        </w:rPr>
        <w:t xml:space="preserve">Дайте правовую оценку решению народного суда.</w:t>
      </w:r>
    </w:p>
    <w:p w:rsidR="00000000" w:rsidDel="00000000" w:rsidP="00000000" w:rsidRDefault="00000000" w:rsidRPr="00000000" w14:paraId="00000049">
      <w:pPr>
        <w:rPr>
          <w:highlight w:val="white"/>
        </w:rPr>
      </w:pPr>
      <w:r w:rsidDel="00000000" w:rsidR="00000000" w:rsidRPr="00000000">
        <w:rPr>
          <w:highlight w:val="white"/>
          <w:rtl w:val="0"/>
        </w:rPr>
        <w:t xml:space="preserve">Определен ли в законе срок совместного проживания и ведения общего хозяйства матерью ребенка и ответчиком до рождения ребенка, необходимый для установления отцовства?</w:t>
      </w:r>
    </w:p>
    <w:p w:rsidR="00000000" w:rsidDel="00000000" w:rsidP="00000000" w:rsidRDefault="00000000" w:rsidRPr="00000000" w14:paraId="0000004A">
      <w:pPr>
        <w:rPr>
          <w:highlight w:val="white"/>
        </w:rPr>
      </w:pPr>
      <w:r w:rsidDel="00000000" w:rsidR="00000000" w:rsidRPr="00000000">
        <w:rPr>
          <w:highlight w:val="white"/>
          <w:rtl w:val="0"/>
        </w:rPr>
        <w:t xml:space="preserve">Подлежит ли удовлетворению кассационная жалоба Мещеряковой?</w:t>
      </w:r>
    </w:p>
    <w:p w:rsidR="00000000" w:rsidDel="00000000" w:rsidP="00000000" w:rsidRDefault="00000000" w:rsidRPr="00000000" w14:paraId="0000004B">
      <w:pPr>
        <w:rPr>
          <w:highlight w:val="white"/>
        </w:rPr>
      </w:pPr>
      <w:r w:rsidDel="00000000" w:rsidR="00000000" w:rsidRPr="00000000">
        <w:rPr>
          <w:highlight w:val="white"/>
          <w:rtl w:val="0"/>
        </w:rPr>
        <w:t xml:space="preserve">Ответ:</w:t>
      </w:r>
    </w:p>
    <w:p w:rsidR="00000000" w:rsidDel="00000000" w:rsidP="00000000" w:rsidRDefault="00000000" w:rsidRPr="00000000" w14:paraId="0000004C">
      <w:pPr>
        <w:rPr>
          <w:highlight w:val="white"/>
        </w:rPr>
      </w:pPr>
      <w:r w:rsidDel="00000000" w:rsidR="00000000" w:rsidRPr="00000000">
        <w:rPr>
          <w:highlight w:val="white"/>
          <w:rtl w:val="0"/>
        </w:rPr>
        <w:t xml:space="preserve">1-2. Мотивация решения народного суда в отказе иска Мещеряковой к Фадееву об установлении отцовства кратковременностью совместного проживания сторон не правомерна, так как в законе не установлен срок совместного проживания и ведения общего хозяйства матерью ребенка и ответчиком до рождения ребенка.</w:t>
      </w:r>
    </w:p>
    <w:p w:rsidR="00000000" w:rsidDel="00000000" w:rsidP="00000000" w:rsidRDefault="00000000" w:rsidRPr="00000000" w14:paraId="0000004D">
      <w:pPr>
        <w:rPr>
          <w:highlight w:val="white"/>
        </w:rPr>
      </w:pPr>
      <w:r w:rsidDel="00000000" w:rsidR="00000000" w:rsidRPr="00000000">
        <w:rPr>
          <w:highlight w:val="white"/>
          <w:rtl w:val="0"/>
        </w:rPr>
        <w:t xml:space="preserve">3. Удовлетворению кассационная жалоба Мещеряковой не подлежит, поскольку законом определено, что отцовство лица, не состоящего в браке с матерью ребенка устанавливается путем подачи в ЗАГС совместного заявления отцом и матерью ребенка (п. 3 ст. 48 Семейного кодекса РФ), а как усматривается из условия задачи Фадеев признавать отцовство не желает.</w:t>
      </w:r>
    </w:p>
    <w:p w:rsidR="00000000" w:rsidDel="00000000" w:rsidP="00000000" w:rsidRDefault="00000000" w:rsidRPr="00000000" w14:paraId="0000004E">
      <w:pPr>
        <w:rPr>
          <w:b w:val="1"/>
          <w:highlight w:val="white"/>
        </w:rPr>
      </w:pPr>
      <w:r w:rsidDel="00000000" w:rsidR="00000000" w:rsidRPr="00000000">
        <w:rPr>
          <w:b w:val="1"/>
          <w:highlight w:val="white"/>
          <w:rtl w:val="0"/>
        </w:rPr>
        <w:t xml:space="preserve">Задачи №9.</w:t>
      </w:r>
    </w:p>
    <w:p w:rsidR="00000000" w:rsidDel="00000000" w:rsidP="00000000" w:rsidRDefault="00000000" w:rsidRPr="00000000" w14:paraId="0000004F">
      <w:pPr>
        <w:rPr>
          <w:highlight w:val="white"/>
        </w:rPr>
      </w:pPr>
      <w:r w:rsidDel="00000000" w:rsidR="00000000" w:rsidRPr="00000000">
        <w:rPr>
          <w:highlight w:val="white"/>
          <w:rtl w:val="0"/>
        </w:rPr>
        <w:t xml:space="preserve">Максимова обратилась в суд с иском к Максимову о взыскании алиментов на двоих детей, сына и дочь, указав, что сын не достиг совершеннолетия, а дочери исполнилось 18 лет, но она является студенткой, а получаемая ею стипендия очень мала. Ей, как матери, одной трудно содержать детей.</w:t>
      </w:r>
    </w:p>
    <w:p w:rsidR="00000000" w:rsidDel="00000000" w:rsidP="00000000" w:rsidRDefault="00000000" w:rsidRPr="00000000" w14:paraId="00000050">
      <w:pPr>
        <w:rPr>
          <w:highlight w:val="white"/>
        </w:rPr>
      </w:pPr>
      <w:r w:rsidDel="00000000" w:rsidR="00000000" w:rsidRPr="00000000">
        <w:rPr>
          <w:highlight w:val="white"/>
          <w:rtl w:val="0"/>
        </w:rPr>
        <w:t xml:space="preserve">Ответчик иска не признал, сославшись на то, что сын подрабатывает и имеет в месяц где-то 300 рублей, а на дочь он не обязан платить алименты, т.к. она совершеннолетняя.</w:t>
      </w:r>
    </w:p>
    <w:p w:rsidR="00000000" w:rsidDel="00000000" w:rsidP="00000000" w:rsidRDefault="00000000" w:rsidRPr="00000000" w14:paraId="00000051">
      <w:pPr>
        <w:rPr>
          <w:highlight w:val="white"/>
        </w:rPr>
      </w:pPr>
      <w:r w:rsidDel="00000000" w:rsidR="00000000" w:rsidRPr="00000000">
        <w:rPr>
          <w:highlight w:val="white"/>
          <w:rtl w:val="0"/>
        </w:rPr>
        <w:t xml:space="preserve">Ответьте на следующие вопросы:</w:t>
      </w:r>
    </w:p>
    <w:p w:rsidR="00000000" w:rsidDel="00000000" w:rsidP="00000000" w:rsidRDefault="00000000" w:rsidRPr="00000000" w14:paraId="00000052">
      <w:pPr>
        <w:rPr>
          <w:highlight w:val="white"/>
        </w:rPr>
      </w:pPr>
      <w:r w:rsidDel="00000000" w:rsidR="00000000" w:rsidRPr="00000000">
        <w:rPr>
          <w:highlight w:val="white"/>
          <w:rtl w:val="0"/>
        </w:rPr>
        <w:t xml:space="preserve">Обязаны ли платить алименты родители на несовершеннолетних детей, имеющих достаточный заработок?</w:t>
      </w:r>
    </w:p>
    <w:p w:rsidR="00000000" w:rsidDel="00000000" w:rsidP="00000000" w:rsidRDefault="00000000" w:rsidRPr="00000000" w14:paraId="00000053">
      <w:pPr>
        <w:rPr>
          <w:highlight w:val="white"/>
        </w:rPr>
      </w:pPr>
      <w:r w:rsidDel="00000000" w:rsidR="00000000" w:rsidRPr="00000000">
        <w:rPr>
          <w:highlight w:val="white"/>
          <w:rtl w:val="0"/>
        </w:rPr>
        <w:t xml:space="preserve">Возможно ли взыскание алиментов на совершеннолетних трудоспособных детей, если они не имеют необходимых средств к существованию?</w:t>
      </w:r>
    </w:p>
    <w:p w:rsidR="00000000" w:rsidDel="00000000" w:rsidP="00000000" w:rsidRDefault="00000000" w:rsidRPr="00000000" w14:paraId="00000054">
      <w:pPr>
        <w:rPr>
          <w:highlight w:val="white"/>
        </w:rPr>
      </w:pPr>
      <w:r w:rsidDel="00000000" w:rsidR="00000000" w:rsidRPr="00000000">
        <w:rPr>
          <w:highlight w:val="white"/>
          <w:rtl w:val="0"/>
        </w:rPr>
        <w:t xml:space="preserve">Какое решение вынесет суд по иску Максимовой?</w:t>
      </w:r>
    </w:p>
    <w:p w:rsidR="00000000" w:rsidDel="00000000" w:rsidP="00000000" w:rsidRDefault="00000000" w:rsidRPr="00000000" w14:paraId="00000055">
      <w:pPr>
        <w:rPr>
          <w:highlight w:val="white"/>
        </w:rPr>
      </w:pPr>
      <w:r w:rsidDel="00000000" w:rsidR="00000000" w:rsidRPr="00000000">
        <w:rPr>
          <w:highlight w:val="white"/>
          <w:rtl w:val="0"/>
        </w:rPr>
        <w:t xml:space="preserve">Ответ:</w:t>
      </w:r>
    </w:p>
    <w:p w:rsidR="00000000" w:rsidDel="00000000" w:rsidP="00000000" w:rsidRDefault="00000000" w:rsidRPr="00000000" w14:paraId="00000056">
      <w:pPr>
        <w:rPr>
          <w:highlight w:val="white"/>
        </w:rPr>
      </w:pPr>
      <w:r w:rsidDel="00000000" w:rsidR="00000000" w:rsidRPr="00000000">
        <w:rPr>
          <w:highlight w:val="white"/>
          <w:rtl w:val="0"/>
        </w:rPr>
        <w:t xml:space="preserve">1. Согласно п. 1 ст. 80 Семейного кодекса РФ, родители обязаны содержать своих несовершеннолетних детей. В законе нет оговорки о том, имеют ли несовершеннолетние дети достаточный заработок или нет.</w:t>
      </w:r>
    </w:p>
    <w:p w:rsidR="00000000" w:rsidDel="00000000" w:rsidP="00000000" w:rsidRDefault="00000000" w:rsidRPr="00000000" w14:paraId="00000057">
      <w:pPr>
        <w:rPr>
          <w:highlight w:val="white"/>
        </w:rPr>
      </w:pPr>
      <w:r w:rsidDel="00000000" w:rsidR="00000000" w:rsidRPr="00000000">
        <w:rPr>
          <w:highlight w:val="white"/>
          <w:rtl w:val="0"/>
        </w:rPr>
        <w:t xml:space="preserve">2. Нет, поскольку в законе только оговорено право на алименты нетрудоспособных совершеннолетних детей (ст. 85 Семейного кодекса РФ).</w:t>
      </w:r>
    </w:p>
    <w:p w:rsidR="00000000" w:rsidDel="00000000" w:rsidP="00000000" w:rsidRDefault="00000000" w:rsidRPr="00000000" w14:paraId="00000058">
      <w:pPr>
        <w:rPr>
          <w:highlight w:val="white"/>
        </w:rPr>
      </w:pPr>
      <w:r w:rsidDel="00000000" w:rsidR="00000000" w:rsidRPr="00000000">
        <w:rPr>
          <w:highlight w:val="white"/>
          <w:rtl w:val="0"/>
        </w:rPr>
        <w:t xml:space="preserve">3. Суд примет решение о взыскании алиментов на сына Максимовой, в остальном иск оставит без удовлетворения.</w:t>
      </w:r>
    </w:p>
    <w:p w:rsidR="00000000" w:rsidDel="00000000" w:rsidP="00000000" w:rsidRDefault="00000000" w:rsidRPr="00000000" w14:paraId="00000059">
      <w:pPr>
        <w:rPr>
          <w:b w:val="1"/>
          <w:highlight w:val="white"/>
        </w:rPr>
      </w:pPr>
      <w:r w:rsidDel="00000000" w:rsidR="00000000" w:rsidRPr="00000000">
        <w:rPr>
          <w:b w:val="1"/>
          <w:highlight w:val="white"/>
          <w:rtl w:val="0"/>
        </w:rPr>
        <w:t xml:space="preserve">Задача №10.</w:t>
      </w:r>
    </w:p>
    <w:p w:rsidR="00000000" w:rsidDel="00000000" w:rsidP="00000000" w:rsidRDefault="00000000" w:rsidRPr="00000000" w14:paraId="0000005A">
      <w:pPr>
        <w:rPr>
          <w:highlight w:val="white"/>
        </w:rPr>
      </w:pPr>
      <w:r w:rsidDel="00000000" w:rsidR="00000000" w:rsidRPr="00000000">
        <w:rPr>
          <w:highlight w:val="white"/>
          <w:rtl w:val="0"/>
        </w:rPr>
        <w:t xml:space="preserve">После смерти родителей 8-летнего Димы Вострикова орган опеки и попечительства предложил его дяде - Владимиру Клямкину (брату умершей матери) - стать опекуном племянника. Однако Клямкин высказал возражения против своего назначения опекуном, пояснив, что у него нет опыта общения с детьми. Кроме того, он пояснил, что страдает радикулитом и ему затруднительно будет по состоянию здоровья исполнять обязанности опекуна.</w:t>
      </w:r>
    </w:p>
    <w:p w:rsidR="00000000" w:rsidDel="00000000" w:rsidP="00000000" w:rsidRDefault="00000000" w:rsidRPr="00000000" w14:paraId="0000005B">
      <w:pPr>
        <w:rPr>
          <w:highlight w:val="white"/>
        </w:rPr>
      </w:pPr>
      <w:r w:rsidDel="00000000" w:rsidR="00000000" w:rsidRPr="00000000">
        <w:rPr>
          <w:highlight w:val="white"/>
          <w:rtl w:val="0"/>
        </w:rPr>
        <w:t xml:space="preserve">Тем не менее эти доводы были признаны не состоятельными и орган опеки и попечительства вынес решение о назначении Клямкина опекуном малолетнего Димы.</w:t>
      </w:r>
    </w:p>
    <w:p w:rsidR="00000000" w:rsidDel="00000000" w:rsidP="00000000" w:rsidRDefault="00000000" w:rsidRPr="00000000" w14:paraId="0000005C">
      <w:pPr>
        <w:rPr>
          <w:highlight w:val="white"/>
        </w:rPr>
      </w:pPr>
      <w:r w:rsidDel="00000000" w:rsidR="00000000" w:rsidRPr="00000000">
        <w:rPr>
          <w:highlight w:val="white"/>
          <w:rtl w:val="0"/>
        </w:rPr>
        <w:t xml:space="preserve">Ответьте на следующие вопросы:</w:t>
      </w:r>
    </w:p>
    <w:p w:rsidR="00000000" w:rsidDel="00000000" w:rsidP="00000000" w:rsidRDefault="00000000" w:rsidRPr="00000000" w14:paraId="0000005D">
      <w:pPr>
        <w:rPr>
          <w:highlight w:val="white"/>
        </w:rPr>
      </w:pPr>
      <w:r w:rsidDel="00000000" w:rsidR="00000000" w:rsidRPr="00000000">
        <w:rPr>
          <w:highlight w:val="white"/>
          <w:rtl w:val="0"/>
        </w:rPr>
        <w:t xml:space="preserve">Какие требования предъявляются законом к лицам, назначаемым в качестве опекунов?</w:t>
      </w:r>
    </w:p>
    <w:p w:rsidR="00000000" w:rsidDel="00000000" w:rsidP="00000000" w:rsidRDefault="00000000" w:rsidRPr="00000000" w14:paraId="0000005E">
      <w:pPr>
        <w:rPr>
          <w:highlight w:val="white"/>
        </w:rPr>
      </w:pPr>
      <w:r w:rsidDel="00000000" w:rsidR="00000000" w:rsidRPr="00000000">
        <w:rPr>
          <w:highlight w:val="white"/>
          <w:rtl w:val="0"/>
        </w:rPr>
        <w:t xml:space="preserve">Вправе ли орган опеки и попечительства назначить опекуна без его согласия?</w:t>
      </w:r>
    </w:p>
    <w:p w:rsidR="00000000" w:rsidDel="00000000" w:rsidP="00000000" w:rsidRDefault="00000000" w:rsidRPr="00000000" w14:paraId="0000005F">
      <w:pPr>
        <w:rPr>
          <w:highlight w:val="white"/>
        </w:rPr>
      </w:pPr>
      <w:r w:rsidDel="00000000" w:rsidR="00000000" w:rsidRPr="00000000">
        <w:rPr>
          <w:highlight w:val="white"/>
          <w:rtl w:val="0"/>
        </w:rPr>
        <w:t xml:space="preserve">Препятствует ли имеющееся у Клямкина заболевание исполнению обязанностей опекуна? Каким нормативным актом установлен перечень заболеваний, при наличии которых лицо не может принять ребенка под опеку (попечительство)?</w:t>
      </w:r>
    </w:p>
    <w:p w:rsidR="00000000" w:rsidDel="00000000" w:rsidP="00000000" w:rsidRDefault="00000000" w:rsidRPr="00000000" w14:paraId="00000060">
      <w:pPr>
        <w:rPr>
          <w:highlight w:val="white"/>
        </w:rPr>
      </w:pPr>
      <w:r w:rsidDel="00000000" w:rsidR="00000000" w:rsidRPr="00000000">
        <w:rPr>
          <w:highlight w:val="white"/>
          <w:rtl w:val="0"/>
        </w:rPr>
        <w:t xml:space="preserve">Как необходимо действовать Клямкину в данной ситуации?</w:t>
      </w:r>
    </w:p>
    <w:p w:rsidR="00000000" w:rsidDel="00000000" w:rsidP="00000000" w:rsidRDefault="00000000" w:rsidRPr="00000000" w14:paraId="00000061">
      <w:pPr>
        <w:rPr>
          <w:highlight w:val="white"/>
        </w:rPr>
      </w:pPr>
      <w:r w:rsidDel="00000000" w:rsidR="00000000" w:rsidRPr="00000000">
        <w:rPr>
          <w:highlight w:val="white"/>
          <w:rtl w:val="0"/>
        </w:rPr>
        <w:t xml:space="preserve">Ответ:</w:t>
      </w:r>
    </w:p>
    <w:p w:rsidR="00000000" w:rsidDel="00000000" w:rsidP="00000000" w:rsidRDefault="00000000" w:rsidRPr="00000000" w14:paraId="00000062">
      <w:pPr>
        <w:rPr>
          <w:highlight w:val="white"/>
        </w:rPr>
      </w:pPr>
      <w:r w:rsidDel="00000000" w:rsidR="00000000" w:rsidRPr="00000000">
        <w:rPr>
          <w:highlight w:val="white"/>
          <w:rtl w:val="0"/>
        </w:rPr>
        <w:t xml:space="preserve">требования предъявляемые к лицам, назначаемым в качестве опекуна изложены в статье 146 СК:</w:t>
      </w:r>
    </w:p>
    <w:p w:rsidR="00000000" w:rsidDel="00000000" w:rsidP="00000000" w:rsidRDefault="00000000" w:rsidRPr="00000000" w14:paraId="00000063">
      <w:pPr>
        <w:rPr>
          <w:highlight w:val="white"/>
        </w:rPr>
      </w:pPr>
      <w:r w:rsidDel="00000000" w:rsidR="00000000" w:rsidRPr="00000000">
        <w:rPr>
          <w:highlight w:val="white"/>
          <w:rtl w:val="0"/>
        </w:rPr>
        <w:t xml:space="preserve">- Опекунами (попечителями) детей могут назначаться только совершеннолетние дееспособные лица. Не могут быть назначены опекунами (попечителями) лица, лишенные родительских прав.</w:t>
      </w:r>
    </w:p>
    <w:p w:rsidR="00000000" w:rsidDel="00000000" w:rsidP="00000000" w:rsidRDefault="00000000" w:rsidRPr="00000000" w14:paraId="00000064">
      <w:pPr>
        <w:rPr>
          <w:highlight w:val="white"/>
        </w:rPr>
      </w:pPr>
      <w:r w:rsidDel="00000000" w:rsidR="00000000" w:rsidRPr="00000000">
        <w:rPr>
          <w:highlight w:val="white"/>
          <w:rtl w:val="0"/>
        </w:rPr>
        <w:t xml:space="preserve">-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000000" w:rsidDel="00000000" w:rsidP="00000000" w:rsidRDefault="00000000" w:rsidRPr="00000000" w14:paraId="00000065">
      <w:pPr>
        <w:rPr>
          <w:highlight w:val="white"/>
        </w:rPr>
      </w:pPr>
      <w:r w:rsidDel="00000000" w:rsidR="00000000" w:rsidRPr="00000000">
        <w:rPr>
          <w:highlight w:val="white"/>
          <w:rtl w:val="0"/>
        </w:rPr>
        <w:t xml:space="preserve">-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которые по состоянию здоровья (пункт 1 статьи 127 настоящего Кодекса) не могут осуществлять обязанности по воспитанию ребенка.</w:t>
      </w:r>
    </w:p>
    <w:p w:rsidR="00000000" w:rsidDel="00000000" w:rsidP="00000000" w:rsidRDefault="00000000" w:rsidRPr="00000000" w14:paraId="00000066">
      <w:pPr>
        <w:rPr>
          <w:highlight w:val="white"/>
        </w:rPr>
      </w:pPr>
      <w:r w:rsidDel="00000000" w:rsidR="00000000" w:rsidRPr="00000000">
        <w:rPr>
          <w:highlight w:val="white"/>
          <w:rtl w:val="0"/>
        </w:rPr>
        <w:t xml:space="preserve">2. Орган опеки и попечительства не вправе назначит опекуна без его. (основание статья 35 пункт 3 ГК)</w:t>
      </w:r>
    </w:p>
    <w:p w:rsidR="00000000" w:rsidDel="00000000" w:rsidP="00000000" w:rsidRDefault="00000000" w:rsidRPr="00000000" w14:paraId="00000067">
      <w:pPr>
        <w:rPr>
          <w:highlight w:val="white"/>
        </w:rPr>
      </w:pPr>
      <w:r w:rsidDel="00000000" w:rsidR="00000000" w:rsidRPr="00000000">
        <w:rPr>
          <w:highlight w:val="white"/>
          <w:rtl w:val="0"/>
        </w:rPr>
        <w:t xml:space="preserve">3. Нормативными актами, устанавливающими перечень заболеваний, при наличии которых лицо не может принять ребенка под опеку (попечительство), является ПРИКАЗ МИНИСТЕРСТВА ЗДРАВООХРАНЕНИЯ РФ от 10 сентября 1996 г. N 332 « О ПОРЯДКЕ МЕДИЦИНСКОГО ОСВИДЕТЕЛЬСТВОВАНИЯ ГРАЖДАН, ЖЕЛАЮЩИХ СТАТЬ УСЫНОВИТЕЛЯМИ, ОПЕКУНАМИ (ПОПЕЧИТЕЛЯМИ) ИЛИ ПРИЕМНЫМИ РОДИТЕЛЯМИ» и «Перечень заболеваний, при наличии которых лицо не может усыновить ребенка, принять его под опеку (попечительство), взять в приемную семью» утвержденный Постановлением Правительства РФ от 1 мая 1996 г. N 542.</w:t>
      </w:r>
    </w:p>
    <w:p w:rsidR="00000000" w:rsidDel="00000000" w:rsidP="00000000" w:rsidRDefault="00000000" w:rsidRPr="00000000" w14:paraId="00000068">
      <w:pPr>
        <w:rPr>
          <w:highlight w:val="white"/>
        </w:rPr>
      </w:pPr>
      <w:r w:rsidDel="00000000" w:rsidR="00000000" w:rsidRPr="00000000">
        <w:rPr>
          <w:highlight w:val="white"/>
          <w:rtl w:val="0"/>
        </w:rPr>
        <w:t xml:space="preserve">Т. к. радикулит является заболеванием опорно-двигательного аппарата в стадии декомпенсации, то данное заболевание препятствует исполнению обязанностей опекуна.</w:t>
      </w:r>
    </w:p>
    <w:p w:rsidR="00000000" w:rsidDel="00000000" w:rsidP="00000000" w:rsidRDefault="00000000" w:rsidRPr="00000000" w14:paraId="00000069">
      <w:pPr>
        <w:rPr>
          <w:highlight w:val="white"/>
        </w:rPr>
      </w:pPr>
      <w:r w:rsidDel="00000000" w:rsidR="00000000" w:rsidRPr="00000000">
        <w:rPr>
          <w:highlight w:val="white"/>
          <w:rtl w:val="0"/>
        </w:rPr>
        <w:t xml:space="preserve">4. На основание статьи 35 пунктов 1, 3 ГК Клямкину необходимо обжаловать решение органов опеки в судебном порядке.</w:t>
      </w:r>
    </w:p>
    <w:p w:rsidR="00000000" w:rsidDel="00000000" w:rsidP="00000000" w:rsidRDefault="00000000" w:rsidRPr="00000000" w14:paraId="0000006A">
      <w:pPr>
        <w:rPr>
          <w:highlight w:val="white"/>
        </w:rPr>
      </w:pPr>
      <w:r w:rsidDel="00000000" w:rsidR="00000000" w:rsidRPr="00000000">
        <w:rPr>
          <w:highlight w:val="white"/>
          <w:rtl w:val="0"/>
        </w:rPr>
        <w:t xml:space="preserve">Задача №11 .</w:t>
      </w:r>
    </w:p>
    <w:p w:rsidR="00000000" w:rsidDel="00000000" w:rsidP="00000000" w:rsidRDefault="00000000" w:rsidRPr="00000000" w14:paraId="0000006B">
      <w:pPr>
        <w:rPr>
          <w:highlight w:val="white"/>
        </w:rPr>
      </w:pPr>
      <w:r w:rsidDel="00000000" w:rsidR="00000000" w:rsidRPr="00000000">
        <w:rPr>
          <w:highlight w:val="white"/>
          <w:rtl w:val="0"/>
        </w:rPr>
        <w:t xml:space="preserve">Органом ЗАГСа был назначен день государственной регистрации заключения брака Прокофьева и Вольской, которые подали в установленном порядке заявление о вступлении в брак. Через неделю в этот же орган ЗАГСа поступило заявление без подписи о том, что Прокофьев женат, брак между ним и гражданкой Никитиной в 1992г. был зарегистрирован в г. Саратове и до сих пор не расторгнут. Это сообщение первоначально не было принято во внимание, как анонимное, и государственная регистрация заключения брака отложена не была. Однако, через некоторое время заведующий органом ЗАГСа все-таки направил в соответствующий орган ЗАГСа г. Саратова запрос, по результатам которого выяснил, что изложенные в анонимном заявлении сведения соответствуют действительности. В связи с этим заведующий органом ЗАГСа по своей инициативе провел дальнейшую проверку, в ходе которой Прокофьев пояснил, что он действительно состоял в браке с Никитиной, однако, затем этот брак был расторгнут решением суда, копия которого у него имеется. Посчитав дальнейшее оформление регистрации расторжения брака ненужным, Прокофьев не обращался по этому поводу в орган ЗАГСа. Не сделала этого и его бывшая жена. Через некоторое время, в связи с утратой паспорта, Прокофьеву по его просьбе и на основании представленного решения суда был выдан новый паспорт, в котором запись (штамп) о регистрации брака с Никитиной отсутствует. Поэтому Прокофьев считал, что брак между ним и Никитиной прекращен.</w:t>
      </w:r>
    </w:p>
    <w:p w:rsidR="00000000" w:rsidDel="00000000" w:rsidP="00000000" w:rsidRDefault="00000000" w:rsidRPr="00000000" w14:paraId="0000006C">
      <w:pPr>
        <w:rPr>
          <w:highlight w:val="white"/>
        </w:rPr>
      </w:pPr>
      <w:r w:rsidDel="00000000" w:rsidR="00000000" w:rsidRPr="00000000">
        <w:rPr>
          <w:highlight w:val="white"/>
          <w:rtl w:val="0"/>
        </w:rPr>
        <w:t xml:space="preserve">Посчитав объяснения Прокофьева и представленные им документы убедительными, заведующий органом ЗАГСа принял решение о производстве государственной регистрации заключения брака с Вольской на общих основаниях</w:t>
      </w:r>
    </w:p>
    <w:p w:rsidR="00000000" w:rsidDel="00000000" w:rsidP="00000000" w:rsidRDefault="00000000" w:rsidRPr="00000000" w14:paraId="0000006D">
      <w:pPr>
        <w:rPr>
          <w:highlight w:val="white"/>
        </w:rPr>
      </w:pPr>
      <w:r w:rsidDel="00000000" w:rsidR="00000000" w:rsidRPr="00000000">
        <w:rPr>
          <w:highlight w:val="white"/>
          <w:rtl w:val="0"/>
        </w:rPr>
        <w:t xml:space="preserve">Ответьте на следующие вопросы:</w:t>
      </w:r>
    </w:p>
    <w:p w:rsidR="00000000" w:rsidDel="00000000" w:rsidP="00000000" w:rsidRDefault="00000000" w:rsidRPr="00000000" w14:paraId="0000006E">
      <w:pPr>
        <w:rPr>
          <w:highlight w:val="white"/>
        </w:rPr>
      </w:pPr>
      <w:r w:rsidDel="00000000" w:rsidR="00000000" w:rsidRPr="00000000">
        <w:rPr>
          <w:highlight w:val="white"/>
          <w:rtl w:val="0"/>
        </w:rPr>
        <w:t xml:space="preserve">Какую ошибку допустил заведующий органом загса?</w:t>
      </w:r>
    </w:p>
    <w:p w:rsidR="00000000" w:rsidDel="00000000" w:rsidP="00000000" w:rsidRDefault="00000000" w:rsidRPr="00000000" w14:paraId="0000006F">
      <w:pPr>
        <w:rPr>
          <w:highlight w:val="white"/>
        </w:rPr>
      </w:pPr>
      <w:r w:rsidDel="00000000" w:rsidR="00000000" w:rsidRPr="00000000">
        <w:rPr>
          <w:highlight w:val="white"/>
          <w:rtl w:val="0"/>
        </w:rPr>
        <w:t xml:space="preserve">Как следовало действовать при данных обстоятельствах?</w:t>
      </w:r>
    </w:p>
    <w:p w:rsidR="00000000" w:rsidDel="00000000" w:rsidP="00000000" w:rsidRDefault="00000000" w:rsidRPr="00000000" w14:paraId="00000070">
      <w:pPr>
        <w:rPr>
          <w:highlight w:val="white"/>
        </w:rPr>
      </w:pPr>
      <w:r w:rsidDel="00000000" w:rsidR="00000000" w:rsidRPr="00000000">
        <w:rPr>
          <w:highlight w:val="white"/>
          <w:rtl w:val="0"/>
        </w:rPr>
        <w:t xml:space="preserve">Каковы правовые основания проведения органом ЗАГСа проверок с целью выявления препятствий к заключению брака?</w:t>
      </w:r>
    </w:p>
    <w:p w:rsidR="00000000" w:rsidDel="00000000" w:rsidP="00000000" w:rsidRDefault="00000000" w:rsidRPr="00000000" w14:paraId="00000071">
      <w:pPr>
        <w:rPr>
          <w:highlight w:val="white"/>
        </w:rPr>
      </w:pPr>
      <w:r w:rsidDel="00000000" w:rsidR="00000000" w:rsidRPr="00000000">
        <w:rPr>
          <w:highlight w:val="white"/>
          <w:rtl w:val="0"/>
        </w:rPr>
        <w:t xml:space="preserve">С какого момента брак Прокофьева и Никитиной считается прекращенным?</w:t>
      </w:r>
    </w:p>
    <w:p w:rsidR="00000000" w:rsidDel="00000000" w:rsidP="00000000" w:rsidRDefault="00000000" w:rsidRPr="00000000" w14:paraId="00000072">
      <w:pPr>
        <w:rPr>
          <w:highlight w:val="white"/>
        </w:rPr>
      </w:pPr>
      <w:r w:rsidDel="00000000" w:rsidR="00000000" w:rsidRPr="00000000">
        <w:rPr>
          <w:highlight w:val="white"/>
          <w:rtl w:val="0"/>
        </w:rPr>
        <w:t xml:space="preserve">Ответ:</w:t>
      </w:r>
    </w:p>
    <w:p w:rsidR="00000000" w:rsidDel="00000000" w:rsidP="00000000" w:rsidRDefault="00000000" w:rsidRPr="00000000" w14:paraId="00000073">
      <w:pPr>
        <w:rPr>
          <w:highlight w:val="white"/>
        </w:rPr>
      </w:pPr>
      <w:r w:rsidDel="00000000" w:rsidR="00000000" w:rsidRPr="00000000">
        <w:rPr>
          <w:highlight w:val="white"/>
          <w:rtl w:val="0"/>
        </w:rPr>
        <w:t xml:space="preserve">1. В соответствии с п. 2 ст. 25 Семейного кодекса РФ 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w:t>
      </w:r>
    </w:p>
    <w:p w:rsidR="00000000" w:rsidDel="00000000" w:rsidP="00000000" w:rsidRDefault="00000000" w:rsidRPr="00000000" w14:paraId="00000074">
      <w:pPr>
        <w:rPr>
          <w:highlight w:val="white"/>
        </w:rPr>
      </w:pPr>
      <w:r w:rsidDel="00000000" w:rsidR="00000000" w:rsidRPr="00000000">
        <w:rPr>
          <w:highlight w:val="white"/>
          <w:rtl w:val="0"/>
        </w:rPr>
        <w:t xml:space="preserve">2. При данных обстоятельствах, Прокофьеву необходимо было сдать решение суда в орган ЗАГСа по месту жительства, получить свидетельство о расторжении брака, а после этого он мог вступить в брак с Вольской на законных основаниях.</w:t>
      </w:r>
    </w:p>
    <w:p w:rsidR="00000000" w:rsidDel="00000000" w:rsidP="00000000" w:rsidRDefault="00000000" w:rsidRPr="00000000" w14:paraId="00000075">
      <w:pPr>
        <w:rPr>
          <w:highlight w:val="white"/>
        </w:rPr>
      </w:pPr>
      <w:r w:rsidDel="00000000" w:rsidR="00000000" w:rsidRPr="00000000">
        <w:rPr>
          <w:highlight w:val="white"/>
          <w:rtl w:val="0"/>
        </w:rPr>
        <w:t xml:space="preserve">3. Правовых оснований для проведения проверки у органа ЗАГСа не было.</w:t>
      </w:r>
    </w:p>
    <w:p w:rsidR="00000000" w:rsidDel="00000000" w:rsidP="00000000" w:rsidRDefault="00000000" w:rsidRPr="00000000" w14:paraId="00000076">
      <w:pPr>
        <w:rPr>
          <w:highlight w:val="white"/>
        </w:rPr>
      </w:pPr>
      <w:r w:rsidDel="00000000" w:rsidR="00000000" w:rsidRPr="00000000">
        <w:rPr>
          <w:highlight w:val="white"/>
          <w:rtl w:val="0"/>
        </w:rPr>
        <w:t xml:space="preserve">4. Брак Прокофьева и Никитиной считается прекращенным со дня вступления решения суда в законную силу (п. 1 ст. 25 Семейного кодекса РФ).</w:t>
      </w:r>
    </w:p>
    <w:p w:rsidR="00000000" w:rsidDel="00000000" w:rsidP="00000000" w:rsidRDefault="00000000" w:rsidRPr="00000000" w14:paraId="00000077">
      <w:pPr>
        <w:rPr>
          <w:b w:val="1"/>
          <w:highlight w:val="white"/>
        </w:rPr>
      </w:pPr>
      <w:r w:rsidDel="00000000" w:rsidR="00000000" w:rsidRPr="00000000">
        <w:rPr>
          <w:b w:val="1"/>
          <w:highlight w:val="white"/>
          <w:rtl w:val="0"/>
        </w:rPr>
        <w:t xml:space="preserve">Задача №12.</w:t>
      </w:r>
    </w:p>
    <w:p w:rsidR="00000000" w:rsidDel="00000000" w:rsidP="00000000" w:rsidRDefault="00000000" w:rsidRPr="00000000" w14:paraId="00000078">
      <w:pPr>
        <w:rPr>
          <w:highlight w:val="white"/>
        </w:rPr>
      </w:pPr>
      <w:r w:rsidDel="00000000" w:rsidR="00000000" w:rsidRPr="00000000">
        <w:rPr>
          <w:highlight w:val="white"/>
          <w:rtl w:val="0"/>
        </w:rPr>
        <w:t xml:space="preserve">Супруги Селезневы, имеющие троих несовершеннолетних детей, решили расторгнуть брак, о чем Селезнев подал соответствующее заявление в суд. В связи с большой загруженностью судей дело длительное время первоначально не назначалось к слушанию, а затем несколько раз по различным причинам откладывалось. Тогда Селезневы, спустя четыре месяца после подачи искового заявления о расторжении брака, оформили нотариально заверенные заявления, в которых выражали согласие на расторжение брака и просили суд рассмотреть дело в их отсутствие. На основании этих заявлений суд через месяц рассмотрел дело в их отсутствие и вынес решение о расторжении брака Селезневых.</w:t>
      </w:r>
    </w:p>
    <w:p w:rsidR="00000000" w:rsidDel="00000000" w:rsidP="00000000" w:rsidRDefault="00000000" w:rsidRPr="00000000" w14:paraId="00000079">
      <w:pPr>
        <w:rPr>
          <w:highlight w:val="white"/>
        </w:rPr>
      </w:pPr>
      <w:r w:rsidDel="00000000" w:rsidR="00000000" w:rsidRPr="00000000">
        <w:rPr>
          <w:highlight w:val="white"/>
          <w:rtl w:val="0"/>
        </w:rPr>
        <w:t xml:space="preserve">Что Вы можете пояснить по поводу решения суда?</w:t>
      </w:r>
    </w:p>
    <w:p w:rsidR="00000000" w:rsidDel="00000000" w:rsidP="00000000" w:rsidRDefault="00000000" w:rsidRPr="00000000" w14:paraId="0000007A">
      <w:pPr>
        <w:rPr>
          <w:highlight w:val="white"/>
        </w:rPr>
      </w:pPr>
      <w:r w:rsidDel="00000000" w:rsidR="00000000" w:rsidRPr="00000000">
        <w:rPr>
          <w:highlight w:val="white"/>
          <w:rtl w:val="0"/>
        </w:rPr>
        <w:t xml:space="preserve">Ответ:</w:t>
      </w:r>
    </w:p>
    <w:p w:rsidR="00000000" w:rsidDel="00000000" w:rsidP="00000000" w:rsidRDefault="00000000" w:rsidRPr="00000000" w14:paraId="0000007B">
      <w:pPr>
        <w:rPr>
          <w:highlight w:val="white"/>
        </w:rPr>
      </w:pPr>
      <w:r w:rsidDel="00000000" w:rsidR="00000000" w:rsidRPr="00000000">
        <w:rPr>
          <w:highlight w:val="white"/>
          <w:rtl w:val="0"/>
        </w:rPr>
        <w:t xml:space="preserve">Согласно ст. 23 Семейного кодекса РФ расторжение брака при наличии взаимного согласия между супругами имеющих общих несовершеннолетних детей производится судом не ранее истечения месяца со дня подачи супругами заявления о расторжении брака. Таким образом, суд нарушил срок рассмотрения и разрешения данного дела. В соответствии с п. 5 ст. 167 Гражданско-процессуального кодекса РФ, стороны вправе просить суд о рассмотрении дела в их отсутствии, поэтому рассмотрение судом дела при отсутствии супругов Селезневых является правомерным.</w:t>
      </w:r>
    </w:p>
    <w:p w:rsidR="00000000" w:rsidDel="00000000" w:rsidP="00000000" w:rsidRDefault="00000000" w:rsidRPr="00000000" w14:paraId="0000007C">
      <w:pPr>
        <w:rPr>
          <w:b w:val="1"/>
          <w:highlight w:val="white"/>
        </w:rPr>
      </w:pPr>
      <w:r w:rsidDel="00000000" w:rsidR="00000000" w:rsidRPr="00000000">
        <w:rPr>
          <w:b w:val="1"/>
          <w:highlight w:val="white"/>
          <w:rtl w:val="0"/>
        </w:rPr>
        <w:t xml:space="preserve">Задача №13 .</w:t>
      </w:r>
    </w:p>
    <w:p w:rsidR="00000000" w:rsidDel="00000000" w:rsidP="00000000" w:rsidRDefault="00000000" w:rsidRPr="00000000" w14:paraId="0000007D">
      <w:pPr>
        <w:rPr>
          <w:highlight w:val="white"/>
        </w:rPr>
      </w:pPr>
      <w:r w:rsidDel="00000000" w:rsidR="00000000" w:rsidRPr="00000000">
        <w:rPr>
          <w:highlight w:val="white"/>
          <w:rtl w:val="0"/>
        </w:rPr>
        <w:t xml:space="preserve">В марте 1996 года брак между супругами Гончаровыми был расторгнут в судебном порядке. Сразу после этого Гончаров подал заявление в орган ЗАГСа о вступлении в новый брак с Гражданкой Пименовой. Вступившее в законную силу решение суда о расторжении брака было представлено Гончаровым в орган ЗАГСа, что было расценено должностными лицами органа ЗАГСа в качестве достаточного доказательства, подтверждающего прекращение предыдущего брака Гончарова. В апреле 1996 года органом ЗАГСа был зарегистрирован брак между Гончаровым и Пименовой.</w:t>
      </w:r>
    </w:p>
    <w:p w:rsidR="00000000" w:rsidDel="00000000" w:rsidP="00000000" w:rsidRDefault="00000000" w:rsidRPr="00000000" w14:paraId="0000007E">
      <w:pPr>
        <w:rPr>
          <w:highlight w:val="white"/>
        </w:rPr>
      </w:pPr>
      <w:r w:rsidDel="00000000" w:rsidR="00000000" w:rsidRPr="00000000">
        <w:rPr>
          <w:highlight w:val="white"/>
          <w:rtl w:val="0"/>
        </w:rPr>
        <w:t xml:space="preserve">Бывшая супруга Гончарова подала в суд иск о признании брака между Гончаровым и Пименовой недействительным. В обоснование своих требований она сослалась на то, что Гончаровым не было получено свидетельства о расторжении брака.</w:t>
      </w:r>
    </w:p>
    <w:p w:rsidR="00000000" w:rsidDel="00000000" w:rsidP="00000000" w:rsidRDefault="00000000" w:rsidRPr="00000000" w14:paraId="0000007F">
      <w:pPr>
        <w:rPr>
          <w:highlight w:val="white"/>
        </w:rPr>
      </w:pPr>
      <w:r w:rsidDel="00000000" w:rsidR="00000000" w:rsidRPr="00000000">
        <w:rPr>
          <w:highlight w:val="white"/>
          <w:rtl w:val="0"/>
        </w:rPr>
        <w:t xml:space="preserve">Ответьте на следующие вопросы:</w:t>
      </w:r>
    </w:p>
    <w:p w:rsidR="00000000" w:rsidDel="00000000" w:rsidP="00000000" w:rsidRDefault="00000000" w:rsidRPr="00000000" w14:paraId="00000080">
      <w:pPr>
        <w:rPr>
          <w:highlight w:val="white"/>
        </w:rPr>
      </w:pPr>
      <w:r w:rsidDel="00000000" w:rsidR="00000000" w:rsidRPr="00000000">
        <w:rPr>
          <w:highlight w:val="white"/>
          <w:rtl w:val="0"/>
        </w:rPr>
        <w:t xml:space="preserve">Какое решение должен принять суд по иску Гончаровой?</w:t>
      </w:r>
    </w:p>
    <w:p w:rsidR="00000000" w:rsidDel="00000000" w:rsidP="00000000" w:rsidRDefault="00000000" w:rsidRPr="00000000" w14:paraId="00000081">
      <w:pPr>
        <w:rPr>
          <w:highlight w:val="white"/>
        </w:rPr>
      </w:pPr>
      <w:r w:rsidDel="00000000" w:rsidR="00000000" w:rsidRPr="00000000">
        <w:rPr>
          <w:highlight w:val="white"/>
          <w:rtl w:val="0"/>
        </w:rPr>
        <w:t xml:space="preserve">Когда прекращается брак, расторгнутый в суде?</w:t>
      </w:r>
    </w:p>
    <w:p w:rsidR="00000000" w:rsidDel="00000000" w:rsidP="00000000" w:rsidRDefault="00000000" w:rsidRPr="00000000" w14:paraId="00000082">
      <w:pPr>
        <w:rPr>
          <w:highlight w:val="white"/>
        </w:rPr>
      </w:pPr>
      <w:r w:rsidDel="00000000" w:rsidR="00000000" w:rsidRPr="00000000">
        <w:rPr>
          <w:highlight w:val="white"/>
          <w:rtl w:val="0"/>
        </w:rPr>
        <w:t xml:space="preserve">Подлежит в таких случаях расторжение брака государственной регистрации?</w:t>
      </w:r>
    </w:p>
    <w:p w:rsidR="00000000" w:rsidDel="00000000" w:rsidP="00000000" w:rsidRDefault="00000000" w:rsidRPr="00000000" w14:paraId="00000083">
      <w:pPr>
        <w:rPr>
          <w:highlight w:val="white"/>
        </w:rPr>
      </w:pPr>
      <w:r w:rsidDel="00000000" w:rsidR="00000000" w:rsidRPr="00000000">
        <w:rPr>
          <w:highlight w:val="white"/>
          <w:rtl w:val="0"/>
        </w:rPr>
        <w:t xml:space="preserve">С какого времени применяются положения ст.25 СК о моменте прекращения брака при его расторжении в судебном порядке?</w:t>
      </w:r>
    </w:p>
    <w:p w:rsidR="00000000" w:rsidDel="00000000" w:rsidP="00000000" w:rsidRDefault="00000000" w:rsidRPr="00000000" w14:paraId="00000084">
      <w:pPr>
        <w:rPr>
          <w:highlight w:val="white"/>
        </w:rPr>
      </w:pPr>
      <w:r w:rsidDel="00000000" w:rsidR="00000000" w:rsidRPr="00000000">
        <w:rPr>
          <w:highlight w:val="white"/>
          <w:rtl w:val="0"/>
        </w:rPr>
        <w:t xml:space="preserve">Обязательно ли для вступления в новый брак получение свидетельства о расторжении предыдущего брака?</w:t>
      </w:r>
    </w:p>
    <w:p w:rsidR="00000000" w:rsidDel="00000000" w:rsidP="00000000" w:rsidRDefault="00000000" w:rsidRPr="00000000" w14:paraId="00000085">
      <w:pPr>
        <w:rPr>
          <w:highlight w:val="white"/>
        </w:rPr>
      </w:pPr>
      <w:r w:rsidDel="00000000" w:rsidR="00000000" w:rsidRPr="00000000">
        <w:rPr>
          <w:highlight w:val="white"/>
          <w:rtl w:val="0"/>
        </w:rPr>
        <w:t xml:space="preserve">Ответ:</w:t>
      </w:r>
    </w:p>
    <w:p w:rsidR="00000000" w:rsidDel="00000000" w:rsidP="00000000" w:rsidRDefault="00000000" w:rsidRPr="00000000" w14:paraId="00000086">
      <w:pPr>
        <w:rPr>
          <w:highlight w:val="white"/>
        </w:rPr>
      </w:pPr>
      <w:r w:rsidDel="00000000" w:rsidR="00000000" w:rsidRPr="00000000">
        <w:rPr>
          <w:highlight w:val="white"/>
          <w:rtl w:val="0"/>
        </w:rPr>
        <w:t xml:space="preserve">1. Оснований для признания брака недействительным, предусмотренных ст. 27 Семейного кодекса РФ нет, поэтому иск Гончаровой следует оставить без удовлетворения, обязав при этом орган ЗАГСа выдать Гончарову свидетельство о расторжении брака между ним и его бывшей супругой.</w:t>
      </w:r>
    </w:p>
    <w:p w:rsidR="00000000" w:rsidDel="00000000" w:rsidP="00000000" w:rsidRDefault="00000000" w:rsidRPr="00000000" w14:paraId="00000087">
      <w:pPr>
        <w:rPr>
          <w:highlight w:val="white"/>
        </w:rPr>
      </w:pPr>
      <w:r w:rsidDel="00000000" w:rsidR="00000000" w:rsidRPr="00000000">
        <w:rPr>
          <w:highlight w:val="white"/>
          <w:rtl w:val="0"/>
        </w:rPr>
        <w:t xml:space="preserve">2. Брак, расторгаемый в суде, прекращается со дня вступления решения суда в законную силу (п. 1 ст. 25 Семейного кодекса РФ).</w:t>
      </w:r>
    </w:p>
    <w:p w:rsidR="00000000" w:rsidDel="00000000" w:rsidP="00000000" w:rsidRDefault="00000000" w:rsidRPr="00000000" w14:paraId="00000088">
      <w:pPr>
        <w:rPr>
          <w:highlight w:val="white"/>
        </w:rPr>
      </w:pPr>
      <w:r w:rsidDel="00000000" w:rsidR="00000000" w:rsidRPr="00000000">
        <w:rPr>
          <w:highlight w:val="white"/>
          <w:rtl w:val="0"/>
        </w:rPr>
        <w:t xml:space="preserve">3. Расторжение брака в суде подлежит государственной регистрации в порядке, установленном для государственной регистрации актов гражданского состояния (п. 2 ст. 25 Семейного кодекса РФ).</w:t>
      </w:r>
    </w:p>
    <w:p w:rsidR="00000000" w:rsidDel="00000000" w:rsidP="00000000" w:rsidRDefault="00000000" w:rsidRPr="00000000" w14:paraId="00000089">
      <w:pPr>
        <w:rPr>
          <w:highlight w:val="white"/>
        </w:rPr>
      </w:pPr>
      <w:r w:rsidDel="00000000" w:rsidR="00000000" w:rsidRPr="00000000">
        <w:rPr>
          <w:highlight w:val="white"/>
          <w:rtl w:val="0"/>
        </w:rPr>
        <w:t xml:space="preserve">4. Положения ст. 25 Семейного кодекса РФ применяются со дня вступления судебного решения в силу.</w:t>
      </w:r>
    </w:p>
    <w:p w:rsidR="00000000" w:rsidDel="00000000" w:rsidP="00000000" w:rsidRDefault="00000000" w:rsidRPr="00000000" w14:paraId="0000008A">
      <w:pPr>
        <w:rPr>
          <w:highlight w:val="white"/>
        </w:rPr>
      </w:pPr>
      <w:r w:rsidDel="00000000" w:rsidR="00000000" w:rsidRPr="00000000">
        <w:rPr>
          <w:highlight w:val="white"/>
          <w:rtl w:val="0"/>
        </w:rPr>
        <w:t xml:space="preserve">5. Супруги не вправе ступить в новый брак до получения свидетельства о расторжении брака в органе записи актов гражданского состояния по месту жительства любого из них (п.2 ст.25 Семейного кодекса РФ).</w:t>
      </w:r>
    </w:p>
    <w:p w:rsidR="00000000" w:rsidDel="00000000" w:rsidP="00000000" w:rsidRDefault="00000000" w:rsidRPr="00000000" w14:paraId="0000008B">
      <w:pPr>
        <w:rPr>
          <w:b w:val="1"/>
          <w:highlight w:val="white"/>
        </w:rPr>
      </w:pPr>
      <w:r w:rsidDel="00000000" w:rsidR="00000000" w:rsidRPr="00000000">
        <w:rPr>
          <w:b w:val="1"/>
          <w:highlight w:val="white"/>
          <w:rtl w:val="0"/>
        </w:rPr>
        <w:t xml:space="preserve">Задача № 14.</w:t>
      </w:r>
    </w:p>
    <w:p w:rsidR="00000000" w:rsidDel="00000000" w:rsidP="00000000" w:rsidRDefault="00000000" w:rsidRPr="00000000" w14:paraId="0000008C">
      <w:pPr>
        <w:rPr>
          <w:highlight w:val="white"/>
        </w:rPr>
      </w:pPr>
      <w:r w:rsidDel="00000000" w:rsidR="00000000" w:rsidRPr="00000000">
        <w:rPr>
          <w:highlight w:val="white"/>
          <w:rtl w:val="0"/>
        </w:rPr>
        <w:t xml:space="preserve">В орган ЗАГСа обратились с заявлением о расторжении брака супруги Вакуленко, имеющие совершеннолетних детей. Совместно нажитое имущество ими было разделено по взаимному согласию. Однако, в органе ЗАГСа супругам в регистрации развода было отказано, т.к., по мнению работников органа ЗАГСа, они не представили достаточно веских доказательств невозможности сохранения семьи.</w:t>
      </w:r>
    </w:p>
    <w:p w:rsidR="00000000" w:rsidDel="00000000" w:rsidP="00000000" w:rsidRDefault="00000000" w:rsidRPr="00000000" w14:paraId="0000008D">
      <w:pPr>
        <w:rPr>
          <w:highlight w:val="white"/>
        </w:rPr>
      </w:pPr>
      <w:r w:rsidDel="00000000" w:rsidR="00000000" w:rsidRPr="00000000">
        <w:rPr>
          <w:highlight w:val="white"/>
          <w:rtl w:val="0"/>
        </w:rPr>
        <w:t xml:space="preserve">Ответьте на следующие вопросы:</w:t>
      </w:r>
    </w:p>
    <w:p w:rsidR="00000000" w:rsidDel="00000000" w:rsidP="00000000" w:rsidRDefault="00000000" w:rsidRPr="00000000" w14:paraId="0000008E">
      <w:pPr>
        <w:rPr>
          <w:highlight w:val="white"/>
        </w:rPr>
      </w:pPr>
      <w:r w:rsidDel="00000000" w:rsidR="00000000" w:rsidRPr="00000000">
        <w:rPr>
          <w:highlight w:val="white"/>
          <w:rtl w:val="0"/>
        </w:rPr>
        <w:t xml:space="preserve">Вправе ли был орган ЗАГСа отказать супругам Вакуленко в регистрации развода?</w:t>
      </w:r>
    </w:p>
    <w:p w:rsidR="00000000" w:rsidDel="00000000" w:rsidP="00000000" w:rsidRDefault="00000000" w:rsidRPr="00000000" w14:paraId="0000008F">
      <w:pPr>
        <w:rPr>
          <w:highlight w:val="white"/>
        </w:rPr>
      </w:pPr>
      <w:r w:rsidDel="00000000" w:rsidR="00000000" w:rsidRPr="00000000">
        <w:rPr>
          <w:highlight w:val="white"/>
          <w:rtl w:val="0"/>
        </w:rPr>
        <w:t xml:space="preserve">Куда могут быть обжалованы действия должностных лиц органа ЗАГСа?</w:t>
      </w:r>
    </w:p>
    <w:p w:rsidR="00000000" w:rsidDel="00000000" w:rsidP="00000000" w:rsidRDefault="00000000" w:rsidRPr="00000000" w14:paraId="00000090">
      <w:pPr>
        <w:rPr>
          <w:highlight w:val="white"/>
        </w:rPr>
      </w:pPr>
      <w:r w:rsidDel="00000000" w:rsidR="00000000" w:rsidRPr="00000000">
        <w:rPr>
          <w:highlight w:val="white"/>
          <w:rtl w:val="0"/>
        </w:rPr>
        <w:t xml:space="preserve">Ответ:</w:t>
      </w:r>
    </w:p>
    <w:p w:rsidR="00000000" w:rsidDel="00000000" w:rsidP="00000000" w:rsidRDefault="00000000" w:rsidRPr="00000000" w14:paraId="00000091">
      <w:pPr>
        <w:rPr>
          <w:highlight w:val="white"/>
        </w:rPr>
      </w:pPr>
      <w:r w:rsidDel="00000000" w:rsidR="00000000" w:rsidRPr="00000000">
        <w:rPr>
          <w:highlight w:val="white"/>
          <w:rtl w:val="0"/>
        </w:rPr>
        <w:t xml:space="preserve">1. Нет, так как на основании п. 1 ст. 19 Семейного кодекса РФ при взаимном согласии на расторжении брака супругов, не имеющих общих несовершеннолетних детей, расторжение брака производится в органах записи актов гражданского состояния, при этом в данном случае в законе нет оговорки о том, что супругам необходимо предоставлять мотивы развода.</w:t>
      </w:r>
    </w:p>
    <w:p w:rsidR="00000000" w:rsidDel="00000000" w:rsidP="00000000" w:rsidRDefault="00000000" w:rsidRPr="00000000" w14:paraId="00000092">
      <w:pPr>
        <w:rPr>
          <w:highlight w:val="white"/>
        </w:rPr>
      </w:pPr>
      <w:r w:rsidDel="00000000" w:rsidR="00000000" w:rsidRPr="00000000">
        <w:rPr>
          <w:highlight w:val="white"/>
          <w:rtl w:val="0"/>
        </w:rPr>
        <w:t xml:space="preserve">2. Действия должностных лиц органа ЗАГСа могут быть обжалованы в суд (ст. ст. 18, 46 Конституции РФ, ст. 8 Семейного кодекса РФ).</w:t>
      </w:r>
    </w:p>
    <w:p w:rsidR="00000000" w:rsidDel="00000000" w:rsidP="00000000" w:rsidRDefault="00000000" w:rsidRPr="00000000" w14:paraId="00000093">
      <w:pPr>
        <w:rPr>
          <w:b w:val="1"/>
          <w:highlight w:val="white"/>
        </w:rPr>
      </w:pPr>
      <w:r w:rsidDel="00000000" w:rsidR="00000000" w:rsidRPr="00000000">
        <w:rPr>
          <w:b w:val="1"/>
          <w:highlight w:val="white"/>
          <w:rtl w:val="0"/>
        </w:rPr>
        <w:t xml:space="preserve">Задача № 15.</w:t>
      </w:r>
    </w:p>
    <w:p w:rsidR="00000000" w:rsidDel="00000000" w:rsidP="00000000" w:rsidRDefault="00000000" w:rsidRPr="00000000" w14:paraId="00000094">
      <w:pPr>
        <w:rPr>
          <w:highlight w:val="white"/>
        </w:rPr>
      </w:pPr>
      <w:r w:rsidDel="00000000" w:rsidR="00000000" w:rsidRPr="00000000">
        <w:rPr>
          <w:highlight w:val="white"/>
          <w:rtl w:val="0"/>
        </w:rPr>
        <w:t xml:space="preserve">Гражданка Рагозина обратилась в суд с иском к гражданину Рагозину о разводе и разделе общего имущества. Рассматривая спор об имуществе, суд установил, что на имя Рагозина в Сбербанке есть вклад в сумме 24 260 руб. Поскольку Рагозина в исковом заявлении не просила разделить этот вклад, суд в решении о расторжении брака и разделе имущества судьбу вклада не определил.</w:t>
      </w:r>
    </w:p>
    <w:p w:rsidR="00000000" w:rsidDel="00000000" w:rsidP="00000000" w:rsidRDefault="00000000" w:rsidRPr="00000000" w14:paraId="00000095">
      <w:pPr>
        <w:rPr>
          <w:highlight w:val="white"/>
        </w:rPr>
      </w:pPr>
      <w:r w:rsidDel="00000000" w:rsidR="00000000" w:rsidRPr="00000000">
        <w:rPr>
          <w:highlight w:val="white"/>
          <w:rtl w:val="0"/>
        </w:rPr>
        <w:t xml:space="preserve">Дайте правовую оценку решения суда в части раздела имущества. Поясните, может ли суд разделить вклад на имя Рагозина между ним и Рагозиной, если в судебном заседании Рагозин докажет, что в сумму вклада вошли деньги, вырученные от продажи коллекции марок, принадлежащей ответчику до брака с истицей.</w:t>
      </w:r>
    </w:p>
    <w:p w:rsidR="00000000" w:rsidDel="00000000" w:rsidP="00000000" w:rsidRDefault="00000000" w:rsidRPr="00000000" w14:paraId="00000096">
      <w:pPr>
        <w:rPr>
          <w:highlight w:val="white"/>
        </w:rPr>
      </w:pPr>
      <w:r w:rsidDel="00000000" w:rsidR="00000000" w:rsidRPr="00000000">
        <w:rPr>
          <w:highlight w:val="white"/>
          <w:rtl w:val="0"/>
        </w:rPr>
        <w:t xml:space="preserve">Ответ:</w:t>
      </w:r>
    </w:p>
    <w:p w:rsidR="00000000" w:rsidDel="00000000" w:rsidP="00000000" w:rsidRDefault="00000000" w:rsidRPr="00000000" w14:paraId="00000097">
      <w:pPr>
        <w:rPr>
          <w:highlight w:val="white"/>
        </w:rPr>
      </w:pPr>
      <w:r w:rsidDel="00000000" w:rsidR="00000000" w:rsidRPr="00000000">
        <w:rPr>
          <w:highlight w:val="white"/>
          <w:rtl w:val="0"/>
        </w:rPr>
        <w:t xml:space="preserve">1. Согласно п. 2 ст. 34 Семейного кодекса РФ, общим имуществом супругов является также вклады. Согласно п.1 ст. 39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 Таким образом, суд принял решение необоснованно, так как при разделе имущества он должен был учесть и вклад Рогозина.</w:t>
      </w:r>
    </w:p>
    <w:p w:rsidR="00000000" w:rsidDel="00000000" w:rsidP="00000000" w:rsidRDefault="00000000" w:rsidRPr="00000000" w14:paraId="00000098">
      <w:pPr>
        <w:rPr>
          <w:highlight w:val="white"/>
        </w:rPr>
      </w:pPr>
      <w:r w:rsidDel="00000000" w:rsidR="00000000" w:rsidRPr="00000000">
        <w:rPr>
          <w:highlight w:val="white"/>
          <w:rtl w:val="0"/>
        </w:rPr>
        <w:t xml:space="preserve">2. В случае если Рагозин докажет, что в сумму вклада вошли деньги, вырученные от продажи коллекции марок, принадлежащей ему до брака, то указанную сумму следует считать его собственностью (п. 1 ст. 36 Семейного кодекса РФ).</w:t>
      </w:r>
    </w:p>
    <w:p w:rsidR="00000000" w:rsidDel="00000000" w:rsidP="00000000" w:rsidRDefault="00000000" w:rsidRPr="00000000" w14:paraId="00000099">
      <w:pPr>
        <w:rPr>
          <w:b w:val="1"/>
          <w:highlight w:val="white"/>
        </w:rPr>
      </w:pPr>
      <w:r w:rsidDel="00000000" w:rsidR="00000000" w:rsidRPr="00000000">
        <w:rPr>
          <w:b w:val="1"/>
          <w:highlight w:val="white"/>
          <w:rtl w:val="0"/>
        </w:rPr>
        <w:t xml:space="preserve">Задача № 16.</w:t>
      </w:r>
    </w:p>
    <w:p w:rsidR="00000000" w:rsidDel="00000000" w:rsidP="00000000" w:rsidRDefault="00000000" w:rsidRPr="00000000" w14:paraId="0000009A">
      <w:pPr>
        <w:rPr>
          <w:highlight w:val="white"/>
        </w:rPr>
      </w:pPr>
      <w:r w:rsidDel="00000000" w:rsidR="00000000" w:rsidRPr="00000000">
        <w:rPr>
          <w:highlight w:val="white"/>
          <w:rtl w:val="0"/>
        </w:rPr>
        <w:t xml:space="preserve">Е.Н.Хинкин возбудил дело о расторжении брака с женой, ссылаясь на то, что давно ее не любит и у него связь с другой женщиной. М.И. Хинкина против расторжения брака не возражала, однако просила суд разделить совместно нажитое имущество и взыскать с истца алименты на содержание 8-летней дочери. Суд удовлетворил требование Хинкиной о взыскании алиментов на дочь. В части раздела имущества суд оставил иск без рассмотрения, пояснив, что, поскольку требуется специальная оценка совместно нажитого имущества с привлечением экспертов- товароведов, это исковое требование лучше рассмотреть в отдельном производстве.</w:t>
      </w:r>
    </w:p>
    <w:p w:rsidR="00000000" w:rsidDel="00000000" w:rsidP="00000000" w:rsidRDefault="00000000" w:rsidRPr="00000000" w14:paraId="0000009B">
      <w:pPr>
        <w:rPr>
          <w:highlight w:val="white"/>
        </w:rPr>
      </w:pPr>
      <w:r w:rsidDel="00000000" w:rsidR="00000000" w:rsidRPr="00000000">
        <w:rPr>
          <w:highlight w:val="white"/>
          <w:rtl w:val="0"/>
        </w:rPr>
        <w:t xml:space="preserve">Ответьте на следующие вопросы:</w:t>
      </w:r>
    </w:p>
    <w:p w:rsidR="00000000" w:rsidDel="00000000" w:rsidP="00000000" w:rsidRDefault="00000000" w:rsidRPr="00000000" w14:paraId="0000009C">
      <w:pPr>
        <w:rPr>
          <w:highlight w:val="white"/>
        </w:rPr>
      </w:pPr>
      <w:r w:rsidDel="00000000" w:rsidR="00000000" w:rsidRPr="00000000">
        <w:rPr>
          <w:highlight w:val="white"/>
          <w:rtl w:val="0"/>
        </w:rPr>
        <w:t xml:space="preserve">Дайте правовую оценку решению суда по встречному иску Хинкиной. Какие споры между супругами подлежат разрешению одновременно с расторжением брака в бракоразводном процессе?</w:t>
      </w:r>
    </w:p>
    <w:p w:rsidR="00000000" w:rsidDel="00000000" w:rsidP="00000000" w:rsidRDefault="00000000" w:rsidRPr="00000000" w14:paraId="0000009D">
      <w:pPr>
        <w:rPr>
          <w:highlight w:val="white"/>
        </w:rPr>
      </w:pPr>
      <w:r w:rsidDel="00000000" w:rsidR="00000000" w:rsidRPr="00000000">
        <w:rPr>
          <w:highlight w:val="white"/>
          <w:rtl w:val="0"/>
        </w:rPr>
        <w:t xml:space="preserve">Ответ:</w:t>
      </w:r>
    </w:p>
    <w:p w:rsidR="00000000" w:rsidDel="00000000" w:rsidP="00000000" w:rsidRDefault="00000000" w:rsidRPr="00000000" w14:paraId="0000009E">
      <w:pPr>
        <w:rPr>
          <w:highlight w:val="white"/>
        </w:rPr>
      </w:pPr>
      <w:r w:rsidDel="00000000" w:rsidR="00000000" w:rsidRPr="00000000">
        <w:rPr>
          <w:highlight w:val="white"/>
          <w:rtl w:val="0"/>
        </w:rPr>
        <w:t xml:space="preserve">1. Иск был подан Хинкиной до принятия судом решения по заявлению Хинкина, и из него усматривалось с кем из родителей останется дочь, отсюда решение суда о взыскании алиментов с Хинкина правомерно.</w:t>
      </w:r>
    </w:p>
    <w:p w:rsidR="00000000" w:rsidDel="00000000" w:rsidP="00000000" w:rsidRDefault="00000000" w:rsidRPr="00000000" w14:paraId="0000009F">
      <w:pPr>
        <w:rPr>
          <w:highlight w:val="white"/>
        </w:rPr>
      </w:pPr>
      <w:r w:rsidDel="00000000" w:rsidR="00000000" w:rsidRPr="00000000">
        <w:rPr>
          <w:highlight w:val="white"/>
          <w:rtl w:val="0"/>
        </w:rPr>
        <w:t xml:space="preserve">2. Согласно п. 1 ст. 24 Семейного кодекса РФ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000000" w:rsidDel="00000000" w:rsidP="00000000" w:rsidRDefault="00000000" w:rsidRPr="00000000" w14:paraId="000000A0">
      <w:pPr>
        <w:rPr>
          <w:highlight w:val="white"/>
        </w:rPr>
      </w:pPr>
      <w:r w:rsidDel="00000000" w:rsidR="00000000" w:rsidRPr="00000000">
        <w:rPr>
          <w:b w:val="1"/>
          <w:highlight w:val="white"/>
          <w:rtl w:val="0"/>
        </w:rPr>
        <w:t xml:space="preserve">Задача № 17 </w:t>
      </w:r>
      <w:r w:rsidDel="00000000" w:rsidR="00000000" w:rsidRPr="00000000">
        <w:rPr>
          <w:highlight w:val="white"/>
          <w:rtl w:val="0"/>
        </w:rPr>
        <w:t xml:space="preserve">.</w:t>
      </w:r>
    </w:p>
    <w:p w:rsidR="00000000" w:rsidDel="00000000" w:rsidP="00000000" w:rsidRDefault="00000000" w:rsidRPr="00000000" w14:paraId="000000A1">
      <w:pPr>
        <w:rPr>
          <w:highlight w:val="white"/>
        </w:rPr>
      </w:pPr>
      <w:r w:rsidDel="00000000" w:rsidR="00000000" w:rsidRPr="00000000">
        <w:rPr>
          <w:highlight w:val="white"/>
          <w:rtl w:val="0"/>
        </w:rPr>
        <w:t xml:space="preserve">В июне 1997 года гражданка Золотова вступила в брак с гражданином Гордеевым, после чего супруги стали проживать совместно в приватизированной квартире Золотовой. Вместе с ними находились двое детей Золотовой от первого брака. Осенью 1998 года первый муж Золотовой, брак с которым был расторгнут в 1995году в установленном законом порядке, сообщил ей о том, что Гордеев в течение двух последних лет является носителем ВИЧ-инфекции, но скрывает это обстоятельство от всех, занимаясь анонимным лечением. В этой связи Золотов выразил обеспокоенность за состояние здоровья своих детей и предложил бывшей жене организовать проведение медицинского обследования Гордеева.</w:t>
      </w:r>
    </w:p>
    <w:p w:rsidR="00000000" w:rsidDel="00000000" w:rsidP="00000000" w:rsidRDefault="00000000" w:rsidRPr="00000000" w14:paraId="000000A2">
      <w:pPr>
        <w:rPr>
          <w:highlight w:val="white"/>
        </w:rPr>
      </w:pPr>
      <w:r w:rsidDel="00000000" w:rsidR="00000000" w:rsidRPr="00000000">
        <w:rPr>
          <w:highlight w:val="white"/>
          <w:rtl w:val="0"/>
        </w:rPr>
        <w:t xml:space="preserve">Золотова согласилась с данным предложением, но в связи с некомпетентностью в указанном вопросе обратилась за помощью к адвокату. При этом она высказала намерение расторгнуть брак с Гордеевым в случае подтверждения достоверности информации первого мужа.</w:t>
      </w:r>
    </w:p>
    <w:p w:rsidR="00000000" w:rsidDel="00000000" w:rsidP="00000000" w:rsidRDefault="00000000" w:rsidRPr="00000000" w14:paraId="000000A3">
      <w:pPr>
        <w:rPr>
          <w:highlight w:val="white"/>
        </w:rPr>
      </w:pPr>
      <w:r w:rsidDel="00000000" w:rsidR="00000000" w:rsidRPr="00000000">
        <w:rPr>
          <w:highlight w:val="white"/>
          <w:rtl w:val="0"/>
        </w:rPr>
        <w:t xml:space="preserve">Ответьте на следующие вопросы:</w:t>
      </w:r>
    </w:p>
    <w:p w:rsidR="00000000" w:rsidDel="00000000" w:rsidP="00000000" w:rsidRDefault="00000000" w:rsidRPr="00000000" w14:paraId="000000A4">
      <w:pPr>
        <w:rPr>
          <w:highlight w:val="white"/>
        </w:rPr>
      </w:pPr>
      <w:r w:rsidDel="00000000" w:rsidR="00000000" w:rsidRPr="00000000">
        <w:rPr>
          <w:highlight w:val="white"/>
          <w:rtl w:val="0"/>
        </w:rPr>
        <w:t xml:space="preserve">Что может порекомендовать Золотовой в этой ситуации адвокат? Возможно ли при изложенных обстоятельствах признание брака Золотовой с Гордеевым недействительным?</w:t>
      </w:r>
    </w:p>
    <w:p w:rsidR="00000000" w:rsidDel="00000000" w:rsidP="00000000" w:rsidRDefault="00000000" w:rsidRPr="00000000" w14:paraId="000000A5">
      <w:pPr>
        <w:rPr>
          <w:highlight w:val="white"/>
        </w:rPr>
      </w:pPr>
      <w:r w:rsidDel="00000000" w:rsidR="00000000" w:rsidRPr="00000000">
        <w:rPr>
          <w:highlight w:val="white"/>
          <w:rtl w:val="0"/>
        </w:rPr>
        <w:t xml:space="preserve">Ответ:</w:t>
      </w:r>
    </w:p>
    <w:p w:rsidR="00000000" w:rsidDel="00000000" w:rsidP="00000000" w:rsidRDefault="00000000" w:rsidRPr="00000000" w14:paraId="000000A6">
      <w:pPr>
        <w:rPr>
          <w:highlight w:val="white"/>
        </w:rPr>
      </w:pPr>
      <w:r w:rsidDel="00000000" w:rsidR="00000000" w:rsidRPr="00000000">
        <w:rPr>
          <w:highlight w:val="white"/>
          <w:rtl w:val="0"/>
        </w:rPr>
        <w:t xml:space="preserve">1. Адвокат может порекомендовать Золотовой провести медицинское обследование Гордеева. Если последний откажется от прохождения медосмотра, то Золотова может оспорить это в суде</w:t>
      </w:r>
    </w:p>
    <w:p w:rsidR="00000000" w:rsidDel="00000000" w:rsidP="00000000" w:rsidRDefault="00000000" w:rsidRPr="00000000" w14:paraId="000000A7">
      <w:pPr>
        <w:rPr>
          <w:highlight w:val="white"/>
        </w:rPr>
      </w:pPr>
      <w:r w:rsidDel="00000000" w:rsidR="00000000" w:rsidRPr="00000000">
        <w:rPr>
          <w:highlight w:val="white"/>
          <w:rtl w:val="0"/>
        </w:rPr>
        <w:t xml:space="preserve">2. Одним из оснований признания брака недействительным служит нарушение условий его заключения. Так, согласно п. 3 ст. 15 Семейного кодекса РФ, если одно из лиц, вступающих в брак, скрыло от другого наличие венерической болезни или ВИЧ-инфекции, последний вправе обратиться в суд с требованием о признании брака недействительным. Таким образом, если будет установлено, что до заключения брака Гордеев являлся носителем ВИЧ-инфекции и скрыл данное обстоятельство от будущей супруги, суд на основании ст. 27 Семейного кодекса РФ признает такой брак недействительным</w:t>
      </w:r>
    </w:p>
    <w:p w:rsidR="00000000" w:rsidDel="00000000" w:rsidP="00000000" w:rsidRDefault="00000000" w:rsidRPr="00000000" w14:paraId="000000A8">
      <w:pPr>
        <w:rPr>
          <w:b w:val="1"/>
          <w:highlight w:val="white"/>
        </w:rPr>
      </w:pPr>
      <w:r w:rsidDel="00000000" w:rsidR="00000000" w:rsidRPr="00000000">
        <w:rPr>
          <w:b w:val="1"/>
          <w:highlight w:val="white"/>
          <w:rtl w:val="0"/>
        </w:rPr>
        <w:t xml:space="preserve">Задача № 18.</w:t>
      </w:r>
    </w:p>
    <w:p w:rsidR="00000000" w:rsidDel="00000000" w:rsidP="00000000" w:rsidRDefault="00000000" w:rsidRPr="00000000" w14:paraId="000000A9">
      <w:pPr>
        <w:rPr>
          <w:highlight w:val="white"/>
        </w:rPr>
      </w:pPr>
      <w:r w:rsidDel="00000000" w:rsidR="00000000" w:rsidRPr="00000000">
        <w:rPr>
          <w:highlight w:val="white"/>
          <w:rtl w:val="0"/>
        </w:rPr>
        <w:t xml:space="preserve">Гражданин Коренев подал в суд заявление о расторжении брака с гражданкой Ипатовой, указав, что через месяц после вступления в брак их супружеские отношения фактически прекратились. Ипатова родила сына, который не прожил и 3-х месяцев.</w:t>
      </w:r>
    </w:p>
    <w:p w:rsidR="00000000" w:rsidDel="00000000" w:rsidP="00000000" w:rsidRDefault="00000000" w:rsidRPr="00000000" w14:paraId="000000AA">
      <w:pPr>
        <w:rPr>
          <w:highlight w:val="white"/>
        </w:rPr>
      </w:pPr>
      <w:r w:rsidDel="00000000" w:rsidR="00000000" w:rsidRPr="00000000">
        <w:rPr>
          <w:highlight w:val="white"/>
          <w:rtl w:val="0"/>
        </w:rPr>
        <w:t xml:space="preserve">Судья выяснил, что Ипатова на расторжение брака согласия не дает, отказал Кореневу в приеме искового заявления и предложил вновь обратиться в суд через 10 месяцев.</w:t>
      </w:r>
    </w:p>
    <w:p w:rsidR="00000000" w:rsidDel="00000000" w:rsidP="00000000" w:rsidRDefault="00000000" w:rsidRPr="00000000" w14:paraId="000000AB">
      <w:pPr>
        <w:rPr>
          <w:highlight w:val="white"/>
        </w:rPr>
      </w:pPr>
      <w:r w:rsidDel="00000000" w:rsidR="00000000" w:rsidRPr="00000000">
        <w:rPr>
          <w:highlight w:val="white"/>
          <w:rtl w:val="0"/>
        </w:rPr>
        <w:t xml:space="preserve">Правильно ли поступил судья? При ответе сошлитесь на конкретную норму СК.</w:t>
      </w:r>
    </w:p>
    <w:p w:rsidR="00000000" w:rsidDel="00000000" w:rsidP="00000000" w:rsidRDefault="00000000" w:rsidRPr="00000000" w14:paraId="000000AC">
      <w:pPr>
        <w:rPr>
          <w:highlight w:val="white"/>
        </w:rPr>
      </w:pPr>
      <w:r w:rsidDel="00000000" w:rsidR="00000000" w:rsidRPr="00000000">
        <w:rPr>
          <w:highlight w:val="white"/>
          <w:rtl w:val="0"/>
        </w:rPr>
        <w:t xml:space="preserve">Ответ:</w:t>
      </w:r>
    </w:p>
    <w:p w:rsidR="00000000" w:rsidDel="00000000" w:rsidP="00000000" w:rsidRDefault="00000000" w:rsidRPr="00000000" w14:paraId="000000AD">
      <w:pPr>
        <w:rPr>
          <w:highlight w:val="white"/>
        </w:rPr>
      </w:pPr>
      <w:r w:rsidDel="00000000" w:rsidR="00000000" w:rsidRPr="00000000">
        <w:rPr>
          <w:highlight w:val="white"/>
          <w:rtl w:val="0"/>
        </w:rPr>
        <w:t xml:space="preserve">Согласно п. 2 ст. 22 Семейного кодекса РФ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 Таким образом, судья превысил свои полномочия продлив срок для примирения супругов до 10 месяцев.</w:t>
      </w:r>
    </w:p>
    <w:p w:rsidR="00000000" w:rsidDel="00000000" w:rsidP="00000000" w:rsidRDefault="00000000" w:rsidRPr="00000000" w14:paraId="000000AE">
      <w:pPr>
        <w:rPr>
          <w:b w:val="1"/>
          <w:highlight w:val="white"/>
        </w:rPr>
      </w:pPr>
      <w:r w:rsidDel="00000000" w:rsidR="00000000" w:rsidRPr="00000000">
        <w:rPr>
          <w:b w:val="1"/>
          <w:highlight w:val="white"/>
          <w:rtl w:val="0"/>
        </w:rPr>
        <w:t xml:space="preserve">Задача № 19.</w:t>
      </w:r>
    </w:p>
    <w:p w:rsidR="00000000" w:rsidDel="00000000" w:rsidP="00000000" w:rsidRDefault="00000000" w:rsidRPr="00000000" w14:paraId="000000AF">
      <w:pPr>
        <w:rPr>
          <w:highlight w:val="white"/>
        </w:rPr>
      </w:pPr>
      <w:r w:rsidDel="00000000" w:rsidR="00000000" w:rsidRPr="00000000">
        <w:rPr>
          <w:highlight w:val="white"/>
          <w:rtl w:val="0"/>
        </w:rPr>
        <w:t xml:space="preserve">Супруги Марковы прекратили совместную жизнь и вскоре расторгли брак. По решению суда их 2- летняя дочь осталась с матерью. Марков из г.Находки переехал в соседний город Владивосток. Будучи очень привязан к дочери, Марков каждую субботу или воскресенье приезжал в Находку, чтобы повидаться с ней и провести вместе несколько часов. Однако через некоторое время бывшая жена заявила Маркову, что больше не будет отпускать с ним дочь, так как его встречи с девочкой, так же очень любившей отца, травмирует ее психику. После этого Маркова стала прятать дочь, отправлять ее по субботам и воскресеньям то к своим родителям, то к знакомым. Марков обратился в суд с требованием обязать Маркову дать ему возможность видеться с дочерью и принимать участие в ее воспитании.</w:t>
      </w:r>
    </w:p>
    <w:p w:rsidR="00000000" w:rsidDel="00000000" w:rsidP="00000000" w:rsidRDefault="00000000" w:rsidRPr="00000000" w14:paraId="000000B0">
      <w:pPr>
        <w:rPr>
          <w:highlight w:val="white"/>
        </w:rPr>
      </w:pPr>
      <w:r w:rsidDel="00000000" w:rsidR="00000000" w:rsidRPr="00000000">
        <w:rPr>
          <w:highlight w:val="white"/>
          <w:rtl w:val="0"/>
        </w:rPr>
        <w:t xml:space="preserve">Правомерны ли требования Марковы? Какое решение будет принято судом по его требованию? Может ли суд на определенный срок лишить родителя, проживающего отдельно от ребенка, права на общение с ним?</w:t>
      </w:r>
    </w:p>
    <w:p w:rsidR="00000000" w:rsidDel="00000000" w:rsidP="00000000" w:rsidRDefault="00000000" w:rsidRPr="00000000" w14:paraId="000000B1">
      <w:pPr>
        <w:rPr>
          <w:highlight w:val="white"/>
        </w:rPr>
      </w:pPr>
      <w:r w:rsidDel="00000000" w:rsidR="00000000" w:rsidRPr="00000000">
        <w:rPr>
          <w:highlight w:val="white"/>
          <w:rtl w:val="0"/>
        </w:rPr>
        <w:t xml:space="preserve">Какие меры могут быть применены к родителю, не выполняющему решение суда о порядке осуществления родительских прав другим родителем, проживающим отдельно от ребенка?</w:t>
      </w:r>
    </w:p>
    <w:p w:rsidR="00000000" w:rsidDel="00000000" w:rsidP="00000000" w:rsidRDefault="00000000" w:rsidRPr="00000000" w14:paraId="000000B2">
      <w:pPr>
        <w:rPr>
          <w:highlight w:val="white"/>
        </w:rPr>
      </w:pPr>
      <w:r w:rsidDel="00000000" w:rsidR="00000000" w:rsidRPr="00000000">
        <w:rPr>
          <w:highlight w:val="white"/>
          <w:rtl w:val="0"/>
        </w:rPr>
        <w:t xml:space="preserve">Ответ:</w:t>
      </w:r>
    </w:p>
    <w:p w:rsidR="00000000" w:rsidDel="00000000" w:rsidP="00000000" w:rsidRDefault="00000000" w:rsidRPr="00000000" w14:paraId="000000B3">
      <w:pPr>
        <w:rPr>
          <w:highlight w:val="white"/>
        </w:rPr>
      </w:pPr>
      <w:r w:rsidDel="00000000" w:rsidR="00000000" w:rsidRPr="00000000">
        <w:rPr>
          <w:highlight w:val="white"/>
          <w:rtl w:val="0"/>
        </w:rPr>
        <w:t xml:space="preserve">1. Требования Маркова правомерны, так как в соответствии с п. 1 ст. 66 Семейного кодекса РФ, родитель, проживающий отдельно от ребенка, имеет права на общение с ребенком, участие в его воспитании и решении вопросов получения ребенком образования, при этом родитель, с которым проживает ребенок, не должен препятствовать общению ребенка с другим родителем. Поэтому суд должен принять решение об удовлетворении требований Маркова.</w:t>
      </w:r>
    </w:p>
    <w:p w:rsidR="00000000" w:rsidDel="00000000" w:rsidP="00000000" w:rsidRDefault="00000000" w:rsidRPr="00000000" w14:paraId="000000B4">
      <w:pPr>
        <w:rPr>
          <w:highlight w:val="white"/>
        </w:rPr>
      </w:pPr>
      <w:r w:rsidDel="00000000" w:rsidR="00000000" w:rsidRPr="00000000">
        <w:rPr>
          <w:highlight w:val="white"/>
          <w:rtl w:val="0"/>
        </w:rPr>
        <w:t xml:space="preserve">2. Да, суд может лишить родительских прав (ст. 69 Семейного кодекса РФ) или ограничить родительские права (ст. 73 Семейного кодекса РФ).</w:t>
      </w:r>
    </w:p>
    <w:p w:rsidR="00000000" w:rsidDel="00000000" w:rsidP="00000000" w:rsidRDefault="00000000" w:rsidRPr="00000000" w14:paraId="000000B5">
      <w:pPr>
        <w:rPr>
          <w:highlight w:val="white"/>
        </w:rPr>
      </w:pPr>
      <w:r w:rsidDel="00000000" w:rsidR="00000000" w:rsidRPr="00000000">
        <w:rPr>
          <w:highlight w:val="white"/>
          <w:rtl w:val="0"/>
        </w:rPr>
        <w:t xml:space="preserve">3. В соответствии с п. 3 ст. 66 Семейного кодекса РФ, при невыполнении решения суда к виновному родителю применяются меры, предусмотренные гражданским процессуальным законодательством, а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000000" w:rsidDel="00000000" w:rsidP="00000000" w:rsidRDefault="00000000" w:rsidRPr="00000000" w14:paraId="000000B6">
      <w:pPr>
        <w:rPr>
          <w:b w:val="1"/>
          <w:highlight w:val="white"/>
        </w:rPr>
      </w:pPr>
      <w:r w:rsidDel="00000000" w:rsidR="00000000" w:rsidRPr="00000000">
        <w:rPr>
          <w:b w:val="1"/>
          <w:highlight w:val="white"/>
          <w:rtl w:val="0"/>
        </w:rPr>
        <w:t xml:space="preserve">Задача № 20.</w:t>
      </w:r>
    </w:p>
    <w:p w:rsidR="00000000" w:rsidDel="00000000" w:rsidP="00000000" w:rsidRDefault="00000000" w:rsidRPr="00000000" w14:paraId="000000B7">
      <w:pPr>
        <w:rPr>
          <w:highlight w:val="white"/>
        </w:rPr>
      </w:pPr>
      <w:r w:rsidDel="00000000" w:rsidR="00000000" w:rsidRPr="00000000">
        <w:rPr>
          <w:highlight w:val="white"/>
          <w:rtl w:val="0"/>
        </w:rPr>
        <w:t xml:space="preserve">После расторжения брака супругов Григорьевых их 7-летний сын был по решению суда оставлен у матери. Родители договорились, что отец будет встречаться с мальчиком дважды в месяц. Спустя год Григорьева вышла замуж и в целях укрепления отношений между ее новым мужем и мальчиком стала всячески препятствовать общению с сыном. Она не разрешала мальчику гулять на улице, где его мог увидеть отец, а потом увезла к своей матери в деревню. Узнав, где находится сын, отец приехал в деревню и вопреки возражениям бабушки увез его к себе домой. Мать предъявила в суд иск об отобрании ребенка. Григорьев предъявил встречный иск об определении места жительства сына.</w:t>
      </w:r>
    </w:p>
    <w:p w:rsidR="00000000" w:rsidDel="00000000" w:rsidP="00000000" w:rsidRDefault="00000000" w:rsidRPr="00000000" w14:paraId="000000B8">
      <w:pPr>
        <w:rPr>
          <w:highlight w:val="white"/>
        </w:rPr>
      </w:pPr>
      <w:r w:rsidDel="00000000" w:rsidR="00000000" w:rsidRPr="00000000">
        <w:rPr>
          <w:highlight w:val="white"/>
          <w:rtl w:val="0"/>
        </w:rPr>
        <w:t xml:space="preserve">Дайте правовую оценку действиям Григорьева. Какой орган должен быть привлечен судом к участию в деле? Какое решение вынесет суд по вышеуказанным искам?</w:t>
      </w:r>
    </w:p>
    <w:p w:rsidR="00000000" w:rsidDel="00000000" w:rsidP="00000000" w:rsidRDefault="00000000" w:rsidRPr="00000000" w14:paraId="000000B9">
      <w:pPr>
        <w:rPr>
          <w:highlight w:val="white"/>
        </w:rPr>
      </w:pPr>
      <w:r w:rsidDel="00000000" w:rsidR="00000000" w:rsidRPr="00000000">
        <w:rPr>
          <w:highlight w:val="white"/>
          <w:rtl w:val="0"/>
        </w:rPr>
        <w:t xml:space="preserve">Ответ:</w:t>
      </w:r>
    </w:p>
    <w:p w:rsidR="00000000" w:rsidDel="00000000" w:rsidP="00000000" w:rsidRDefault="00000000" w:rsidRPr="00000000" w14:paraId="000000BA">
      <w:pPr>
        <w:rPr>
          <w:highlight w:val="white"/>
        </w:rPr>
      </w:pPr>
      <w:r w:rsidDel="00000000" w:rsidR="00000000" w:rsidRPr="00000000">
        <w:rPr>
          <w:highlight w:val="white"/>
          <w:rtl w:val="0"/>
        </w:rPr>
        <w:t xml:space="preserve">1. Согласно п. 2 ст. 65 Семейного кодекса РФ, все вопросы, касающиеся воспитания и образования детей, решаются родителями по их взаимному согласию исходя из интересов ребенка и с учетом его мнения, однако при наличии разногласий между родителями, они или один из них вправе обратиться за разрешением этих разногласий в орган опеки и попечительства или в суд. Поэтому действия Григорьева с точки зрения закона неправомерны.</w:t>
      </w:r>
    </w:p>
    <w:p w:rsidR="00000000" w:rsidDel="00000000" w:rsidP="00000000" w:rsidRDefault="00000000" w:rsidRPr="00000000" w14:paraId="000000BB">
      <w:pPr>
        <w:rPr>
          <w:highlight w:val="white"/>
        </w:rPr>
      </w:pPr>
      <w:r w:rsidDel="00000000" w:rsidR="00000000" w:rsidRPr="00000000">
        <w:rPr>
          <w:highlight w:val="white"/>
          <w:rtl w:val="0"/>
        </w:rPr>
        <w:t xml:space="preserve">2. В соответствии с п.2 ст. 66 Семейного кодекса РФ, если родители не могут придти к соглашению о порядке осуществления родительских прав, спор разрешается судом с участием органа опеки и попечительства по требованию родителей (одного из них).</w:t>
      </w:r>
    </w:p>
    <w:p w:rsidR="00000000" w:rsidDel="00000000" w:rsidP="00000000" w:rsidRDefault="00000000" w:rsidRPr="00000000" w14:paraId="000000BC">
      <w:pPr>
        <w:rPr/>
      </w:pPr>
      <w:r w:rsidDel="00000000" w:rsidR="00000000" w:rsidRPr="00000000">
        <w:rPr>
          <w:highlight w:val="white"/>
          <w:rtl w:val="0"/>
        </w:rPr>
        <w:t xml:space="preserve">3. При определении места жительства ребенка, суд будет принимать решение исходя из интересов ребенка и с учетом его мнения (п. 3 ст. 65 Семейного кодекса РФ). Если в данном случае, ребенок останется у матери, то суд также с учетом всех обстоятельств должен включить в решение и порядок осуществления родительских прав отцом (п. 2 ст. 66 Семейного кодекса РФ). Если же в дальнейшем мать ребенка будет злостно не выполнять решение суда, то есть продолжать препятствовать общение с отцом, то суд может принять решение о передаче ребенка отцу (п. 3 ст. 66 Семейного кодекса РФ).</w:t>
      </w:r>
      <w:r w:rsidDel="00000000" w:rsidR="00000000" w:rsidRPr="00000000">
        <w:rPr>
          <w:rtl w:val="0"/>
        </w:rPr>
      </w:r>
    </w:p>
    <w:sectPr>
      <w:pgSz w:h="15840" w:w="12240"/>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